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9C58" w14:textId="77777777" w:rsidR="009E70AF" w:rsidRDefault="00090D68">
      <w:pPr>
        <w:widowControl/>
        <w:jc w:val="center"/>
        <w:rPr>
          <w:rFonts w:ascii="Times New Roman" w:eastAsia="標楷體" w:hAnsi="Times New Roman"/>
          <w:sz w:val="32"/>
        </w:rPr>
      </w:pPr>
      <w:bookmarkStart w:id="0" w:name="_GoBack"/>
      <w:bookmarkEnd w:id="0"/>
      <w:r>
        <w:rPr>
          <w:rFonts w:ascii="Times New Roman" w:eastAsia="標楷體" w:hAnsi="Times New Roman"/>
          <w:sz w:val="32"/>
        </w:rPr>
        <w:t>馬偕學校財團法人馬偕醫學院因應嚴重特殊傳染性肺炎</w:t>
      </w:r>
      <w:r>
        <w:rPr>
          <w:rFonts w:ascii="Times New Roman" w:eastAsia="標楷體" w:hAnsi="Times New Roman"/>
          <w:sz w:val="32"/>
        </w:rPr>
        <w:t>(COVID-19)</w:t>
      </w:r>
      <w:r>
        <w:rPr>
          <w:rFonts w:ascii="Times New Roman" w:eastAsia="標楷體" w:hAnsi="Times New Roman"/>
          <w:sz w:val="32"/>
        </w:rPr>
        <w:t>疫情學生社團及大型集會活動辦理原則</w:t>
      </w:r>
    </w:p>
    <w:p w14:paraId="22C69C59" w14:textId="77777777" w:rsidR="009E70AF" w:rsidRDefault="00090D68">
      <w:pPr>
        <w:spacing w:before="120" w:line="300" w:lineRule="exact"/>
        <w:jc w:val="right"/>
        <w:rPr>
          <w:rFonts w:ascii="Times New Roman" w:eastAsia="標楷體" w:hAnsi="Times New Roman"/>
          <w:sz w:val="22"/>
        </w:rPr>
      </w:pPr>
      <w:r>
        <w:rPr>
          <w:rFonts w:ascii="Times New Roman" w:eastAsia="標楷體" w:hAnsi="Times New Roman"/>
          <w:sz w:val="22"/>
        </w:rPr>
        <w:t>109</w:t>
      </w:r>
      <w:r>
        <w:rPr>
          <w:rFonts w:ascii="Times New Roman" w:eastAsia="標楷體" w:hAnsi="Times New Roman"/>
          <w:sz w:val="22"/>
        </w:rPr>
        <w:t>年</w:t>
      </w:r>
      <w:r>
        <w:rPr>
          <w:rFonts w:ascii="Times New Roman" w:eastAsia="標楷體" w:hAnsi="Times New Roman"/>
          <w:sz w:val="22"/>
        </w:rPr>
        <w:t>5</w:t>
      </w:r>
      <w:r>
        <w:rPr>
          <w:rFonts w:ascii="Times New Roman" w:eastAsia="標楷體" w:hAnsi="Times New Roman"/>
          <w:sz w:val="22"/>
        </w:rPr>
        <w:t>月</w:t>
      </w:r>
      <w:r>
        <w:rPr>
          <w:rFonts w:ascii="Times New Roman" w:eastAsia="標楷體" w:hAnsi="Times New Roman"/>
          <w:sz w:val="22"/>
        </w:rPr>
        <w:t>7</w:t>
      </w:r>
      <w:r>
        <w:rPr>
          <w:rFonts w:ascii="Times New Roman" w:eastAsia="標楷體" w:hAnsi="Times New Roman"/>
          <w:sz w:val="22"/>
        </w:rPr>
        <w:t>日</w:t>
      </w:r>
      <w:r>
        <w:rPr>
          <w:rFonts w:ascii="Times New Roman" w:eastAsia="標楷體" w:hAnsi="Times New Roman"/>
          <w:sz w:val="22"/>
        </w:rPr>
        <w:t xml:space="preserve"> </w:t>
      </w:r>
      <w:r>
        <w:rPr>
          <w:rFonts w:ascii="Times New Roman" w:eastAsia="標楷體" w:hAnsi="Times New Roman"/>
          <w:sz w:val="22"/>
        </w:rPr>
        <w:t>馬偕醫學院防疫措施規劃小組第六次會議通過</w:t>
      </w:r>
    </w:p>
    <w:p w14:paraId="22C69C5A" w14:textId="77777777" w:rsidR="009E70AF" w:rsidRDefault="00090D68">
      <w:pPr>
        <w:spacing w:line="300" w:lineRule="exact"/>
        <w:jc w:val="right"/>
        <w:rPr>
          <w:rFonts w:ascii="Times New Roman" w:eastAsia="標楷體" w:hAnsi="Times New Roman"/>
          <w:sz w:val="22"/>
        </w:rPr>
      </w:pPr>
      <w:r>
        <w:rPr>
          <w:rFonts w:ascii="Times New Roman" w:eastAsia="標楷體" w:hAnsi="Times New Roman"/>
          <w:sz w:val="22"/>
        </w:rPr>
        <w:t>109</w:t>
      </w:r>
      <w:r>
        <w:rPr>
          <w:rFonts w:ascii="Times New Roman" w:eastAsia="標楷體" w:hAnsi="Times New Roman"/>
          <w:sz w:val="22"/>
        </w:rPr>
        <w:t>年</w:t>
      </w:r>
      <w:r>
        <w:rPr>
          <w:rFonts w:ascii="Times New Roman" w:eastAsia="標楷體" w:hAnsi="Times New Roman"/>
          <w:sz w:val="22"/>
        </w:rPr>
        <w:t>5</w:t>
      </w:r>
      <w:r>
        <w:rPr>
          <w:rFonts w:ascii="Times New Roman" w:eastAsia="標楷體" w:hAnsi="Times New Roman"/>
          <w:sz w:val="22"/>
        </w:rPr>
        <w:t>月</w:t>
      </w:r>
      <w:r>
        <w:rPr>
          <w:rFonts w:ascii="Times New Roman" w:eastAsia="標楷體" w:hAnsi="Times New Roman"/>
          <w:sz w:val="22"/>
        </w:rPr>
        <w:t>8</w:t>
      </w:r>
      <w:r>
        <w:rPr>
          <w:rFonts w:ascii="Times New Roman" w:eastAsia="標楷體" w:hAnsi="Times New Roman"/>
          <w:sz w:val="22"/>
        </w:rPr>
        <w:t>日</w:t>
      </w:r>
      <w:r>
        <w:rPr>
          <w:rFonts w:ascii="Times New Roman" w:eastAsia="標楷體" w:hAnsi="Times New Roman"/>
          <w:sz w:val="22"/>
        </w:rPr>
        <w:t xml:space="preserve"> </w:t>
      </w:r>
      <w:r>
        <w:rPr>
          <w:rFonts w:ascii="Times New Roman" w:eastAsia="標楷體" w:hAnsi="Times New Roman"/>
          <w:sz w:val="22"/>
        </w:rPr>
        <w:t>馬學秘字第</w:t>
      </w:r>
      <w:r>
        <w:rPr>
          <w:rFonts w:ascii="Times New Roman" w:eastAsia="標楷體" w:hAnsi="Times New Roman"/>
          <w:sz w:val="22"/>
        </w:rPr>
        <w:t>1090002827</w:t>
      </w:r>
      <w:r>
        <w:rPr>
          <w:rFonts w:ascii="Times New Roman" w:eastAsia="標楷體" w:hAnsi="Times New Roman"/>
          <w:sz w:val="22"/>
        </w:rPr>
        <w:t>號公告</w:t>
      </w:r>
    </w:p>
    <w:p w14:paraId="22C69C5B" w14:textId="77777777" w:rsidR="009E70AF" w:rsidRDefault="00090D68">
      <w:pPr>
        <w:spacing w:line="300" w:lineRule="exact"/>
        <w:jc w:val="right"/>
        <w:rPr>
          <w:rFonts w:ascii="Times New Roman" w:eastAsia="標楷體" w:hAnsi="Times New Roman"/>
          <w:sz w:val="22"/>
        </w:rPr>
      </w:pPr>
      <w:r>
        <w:rPr>
          <w:rFonts w:ascii="Times New Roman" w:eastAsia="標楷體" w:hAnsi="Times New Roman"/>
          <w:sz w:val="22"/>
        </w:rPr>
        <w:t>110</w:t>
      </w:r>
      <w:r>
        <w:rPr>
          <w:rFonts w:ascii="Times New Roman" w:eastAsia="標楷體" w:hAnsi="Times New Roman"/>
          <w:sz w:val="22"/>
        </w:rPr>
        <w:t>年</w:t>
      </w:r>
      <w:r>
        <w:rPr>
          <w:rFonts w:ascii="Times New Roman" w:eastAsia="標楷體" w:hAnsi="Times New Roman"/>
          <w:sz w:val="22"/>
        </w:rPr>
        <w:t>1</w:t>
      </w:r>
      <w:r>
        <w:rPr>
          <w:rFonts w:ascii="Times New Roman" w:eastAsia="標楷體" w:hAnsi="Times New Roman"/>
          <w:sz w:val="22"/>
        </w:rPr>
        <w:t>月</w:t>
      </w:r>
      <w:r>
        <w:rPr>
          <w:rFonts w:ascii="Times New Roman" w:eastAsia="標楷體" w:hAnsi="Times New Roman"/>
          <w:sz w:val="22"/>
        </w:rPr>
        <w:t>25</w:t>
      </w:r>
      <w:r>
        <w:rPr>
          <w:rFonts w:ascii="Times New Roman" w:eastAsia="標楷體" w:hAnsi="Times New Roman"/>
          <w:sz w:val="22"/>
        </w:rPr>
        <w:t>日</w:t>
      </w:r>
      <w:r>
        <w:rPr>
          <w:rFonts w:ascii="Times New Roman" w:eastAsia="標楷體" w:hAnsi="Times New Roman"/>
          <w:sz w:val="22"/>
        </w:rPr>
        <w:t xml:space="preserve"> </w:t>
      </w:r>
      <w:r>
        <w:rPr>
          <w:rFonts w:ascii="Times New Roman" w:eastAsia="標楷體" w:hAnsi="Times New Roman"/>
          <w:sz w:val="22"/>
        </w:rPr>
        <w:t>馬偕醫學院防疫措施規劃小組第十次會議修正通過</w:t>
      </w:r>
    </w:p>
    <w:p w14:paraId="22C69C5C" w14:textId="77777777" w:rsidR="009E70AF" w:rsidRDefault="00090D68">
      <w:pPr>
        <w:spacing w:line="300" w:lineRule="exact"/>
        <w:jc w:val="right"/>
        <w:rPr>
          <w:rFonts w:ascii="Times New Roman" w:eastAsia="標楷體" w:hAnsi="Times New Roman"/>
          <w:sz w:val="22"/>
        </w:rPr>
      </w:pPr>
      <w:r>
        <w:rPr>
          <w:rFonts w:ascii="Times New Roman" w:eastAsia="標楷體" w:hAnsi="Times New Roman"/>
          <w:sz w:val="22"/>
        </w:rPr>
        <w:t>110</w:t>
      </w:r>
      <w:r>
        <w:rPr>
          <w:rFonts w:ascii="Times New Roman" w:eastAsia="標楷體" w:hAnsi="Times New Roman"/>
          <w:sz w:val="22"/>
        </w:rPr>
        <w:t>年</w:t>
      </w:r>
      <w:r>
        <w:rPr>
          <w:rFonts w:ascii="Times New Roman" w:eastAsia="標楷體" w:hAnsi="Times New Roman"/>
          <w:sz w:val="22"/>
        </w:rPr>
        <w:t>1</w:t>
      </w:r>
      <w:r>
        <w:rPr>
          <w:rFonts w:ascii="Times New Roman" w:eastAsia="標楷體" w:hAnsi="Times New Roman"/>
          <w:sz w:val="22"/>
        </w:rPr>
        <w:t>月</w:t>
      </w:r>
      <w:r>
        <w:rPr>
          <w:rFonts w:ascii="Times New Roman" w:eastAsia="標楷體" w:hAnsi="Times New Roman"/>
          <w:sz w:val="22"/>
        </w:rPr>
        <w:t>26</w:t>
      </w:r>
      <w:r>
        <w:rPr>
          <w:rFonts w:ascii="Times New Roman" w:eastAsia="標楷體" w:hAnsi="Times New Roman"/>
          <w:sz w:val="22"/>
        </w:rPr>
        <w:t>日</w:t>
      </w:r>
      <w:r>
        <w:rPr>
          <w:rFonts w:ascii="Times New Roman" w:eastAsia="標楷體" w:hAnsi="Times New Roman"/>
          <w:sz w:val="22"/>
        </w:rPr>
        <w:t xml:space="preserve"> </w:t>
      </w:r>
      <w:r>
        <w:rPr>
          <w:rFonts w:ascii="Times New Roman" w:eastAsia="標楷體" w:hAnsi="Times New Roman"/>
          <w:sz w:val="22"/>
        </w:rPr>
        <w:t>馬學秘字第</w:t>
      </w:r>
      <w:r>
        <w:rPr>
          <w:rFonts w:ascii="Times New Roman" w:eastAsia="標楷體" w:hAnsi="Times New Roman"/>
          <w:sz w:val="22"/>
        </w:rPr>
        <w:t>1100000490</w:t>
      </w:r>
      <w:r>
        <w:rPr>
          <w:rFonts w:ascii="Times New Roman" w:eastAsia="標楷體" w:hAnsi="Times New Roman"/>
          <w:sz w:val="22"/>
        </w:rPr>
        <w:t>號公告</w:t>
      </w:r>
    </w:p>
    <w:p w14:paraId="22C69C5D" w14:textId="77777777" w:rsidR="009E70AF" w:rsidRDefault="00090D68">
      <w:pPr>
        <w:spacing w:line="300" w:lineRule="exact"/>
        <w:jc w:val="right"/>
        <w:rPr>
          <w:rFonts w:ascii="Times New Roman" w:eastAsia="標楷體" w:hAnsi="Times New Roman"/>
          <w:sz w:val="22"/>
        </w:rPr>
      </w:pPr>
      <w:r>
        <w:rPr>
          <w:rFonts w:ascii="Times New Roman" w:eastAsia="標楷體" w:hAnsi="Times New Roman"/>
          <w:sz w:val="22"/>
        </w:rPr>
        <w:t>111</w:t>
      </w:r>
      <w:r>
        <w:rPr>
          <w:rFonts w:ascii="Times New Roman" w:eastAsia="標楷體" w:hAnsi="Times New Roman"/>
          <w:sz w:val="22"/>
        </w:rPr>
        <w:t>年</w:t>
      </w:r>
      <w:r>
        <w:rPr>
          <w:rFonts w:ascii="Times New Roman" w:eastAsia="標楷體" w:hAnsi="Times New Roman"/>
          <w:sz w:val="22"/>
        </w:rPr>
        <w:t>3</w:t>
      </w:r>
      <w:r>
        <w:rPr>
          <w:rFonts w:ascii="Times New Roman" w:eastAsia="標楷體" w:hAnsi="Times New Roman"/>
          <w:sz w:val="22"/>
        </w:rPr>
        <w:t>月</w:t>
      </w:r>
      <w:r>
        <w:rPr>
          <w:rFonts w:ascii="Times New Roman" w:eastAsia="標楷體" w:hAnsi="Times New Roman"/>
          <w:sz w:val="22"/>
        </w:rPr>
        <w:t>16</w:t>
      </w:r>
      <w:r>
        <w:rPr>
          <w:rFonts w:ascii="Times New Roman" w:eastAsia="標楷體" w:hAnsi="Times New Roman"/>
          <w:sz w:val="22"/>
        </w:rPr>
        <w:t>日</w:t>
      </w:r>
      <w:r>
        <w:rPr>
          <w:rFonts w:ascii="Times New Roman" w:eastAsia="標楷體" w:hAnsi="Times New Roman"/>
          <w:sz w:val="22"/>
        </w:rPr>
        <w:t xml:space="preserve"> </w:t>
      </w:r>
      <w:r>
        <w:rPr>
          <w:rFonts w:ascii="Times New Roman" w:eastAsia="標楷體" w:hAnsi="Times New Roman"/>
          <w:sz w:val="22"/>
        </w:rPr>
        <w:t>馬偕醫學院防疫措施規劃小組第二十四次會議修正通過</w:t>
      </w:r>
    </w:p>
    <w:p w14:paraId="22C69C5E" w14:textId="77777777" w:rsidR="009E70AF" w:rsidRDefault="00090D68">
      <w:pPr>
        <w:spacing w:line="300" w:lineRule="exact"/>
        <w:jc w:val="right"/>
        <w:rPr>
          <w:rFonts w:ascii="Times New Roman" w:eastAsia="標楷體" w:hAnsi="Times New Roman"/>
          <w:sz w:val="22"/>
        </w:rPr>
      </w:pPr>
      <w:r>
        <w:rPr>
          <w:rFonts w:ascii="Times New Roman" w:eastAsia="標楷體" w:hAnsi="Times New Roman"/>
          <w:sz w:val="22"/>
        </w:rPr>
        <w:t>111</w:t>
      </w:r>
      <w:r>
        <w:rPr>
          <w:rFonts w:ascii="Times New Roman" w:eastAsia="標楷體" w:hAnsi="Times New Roman"/>
          <w:sz w:val="22"/>
        </w:rPr>
        <w:t>年</w:t>
      </w:r>
      <w:r>
        <w:rPr>
          <w:rFonts w:ascii="Times New Roman" w:eastAsia="標楷體" w:hAnsi="Times New Roman"/>
          <w:sz w:val="22"/>
        </w:rPr>
        <w:t>3</w:t>
      </w:r>
      <w:r>
        <w:rPr>
          <w:rFonts w:ascii="Times New Roman" w:eastAsia="標楷體" w:hAnsi="Times New Roman"/>
          <w:sz w:val="22"/>
        </w:rPr>
        <w:t>月</w:t>
      </w:r>
      <w:r>
        <w:rPr>
          <w:rFonts w:ascii="Times New Roman" w:eastAsia="標楷體" w:hAnsi="Times New Roman"/>
          <w:sz w:val="22"/>
        </w:rPr>
        <w:t>17</w:t>
      </w:r>
      <w:r>
        <w:rPr>
          <w:rFonts w:ascii="Times New Roman" w:eastAsia="標楷體" w:hAnsi="Times New Roman"/>
          <w:sz w:val="22"/>
        </w:rPr>
        <w:t>日</w:t>
      </w:r>
      <w:r>
        <w:rPr>
          <w:rFonts w:ascii="Times New Roman" w:eastAsia="標楷體" w:hAnsi="Times New Roman"/>
          <w:sz w:val="22"/>
        </w:rPr>
        <w:t xml:space="preserve"> </w:t>
      </w:r>
      <w:r>
        <w:rPr>
          <w:rFonts w:ascii="Times New Roman" w:eastAsia="標楷體" w:hAnsi="Times New Roman"/>
          <w:sz w:val="22"/>
        </w:rPr>
        <w:t>馬學秘字第</w:t>
      </w:r>
      <w:r>
        <w:rPr>
          <w:rFonts w:ascii="Times New Roman" w:eastAsia="標楷體" w:hAnsi="Times New Roman"/>
          <w:sz w:val="22"/>
        </w:rPr>
        <w:t>1110001912</w:t>
      </w:r>
      <w:r>
        <w:rPr>
          <w:rFonts w:ascii="Times New Roman" w:eastAsia="標楷體" w:hAnsi="Times New Roman"/>
          <w:sz w:val="22"/>
        </w:rPr>
        <w:t>號公告</w:t>
      </w:r>
    </w:p>
    <w:p w14:paraId="22C69C5F" w14:textId="77777777" w:rsidR="009E70AF" w:rsidRDefault="00090D68">
      <w:pPr>
        <w:spacing w:line="300" w:lineRule="exact"/>
        <w:jc w:val="right"/>
        <w:rPr>
          <w:rFonts w:ascii="Times New Roman" w:eastAsia="標楷體" w:hAnsi="Times New Roman"/>
          <w:sz w:val="22"/>
        </w:rPr>
      </w:pPr>
      <w:r>
        <w:rPr>
          <w:rFonts w:ascii="Times New Roman" w:eastAsia="標楷體" w:hAnsi="Times New Roman"/>
          <w:sz w:val="22"/>
        </w:rPr>
        <w:t>111</w:t>
      </w:r>
      <w:r>
        <w:rPr>
          <w:rFonts w:ascii="Times New Roman" w:eastAsia="標楷體" w:hAnsi="Times New Roman"/>
          <w:sz w:val="22"/>
        </w:rPr>
        <w:t>年</w:t>
      </w:r>
      <w:r>
        <w:rPr>
          <w:rFonts w:ascii="Times New Roman" w:eastAsia="標楷體" w:hAnsi="Times New Roman"/>
          <w:sz w:val="22"/>
        </w:rPr>
        <w:t>6</w:t>
      </w:r>
      <w:r>
        <w:rPr>
          <w:rFonts w:ascii="Times New Roman" w:eastAsia="標楷體" w:hAnsi="Times New Roman"/>
          <w:sz w:val="22"/>
        </w:rPr>
        <w:t>月</w:t>
      </w:r>
      <w:r>
        <w:rPr>
          <w:rFonts w:ascii="Times New Roman" w:eastAsia="標楷體" w:hAnsi="Times New Roman"/>
          <w:sz w:val="22"/>
        </w:rPr>
        <w:t>28</w:t>
      </w:r>
      <w:r>
        <w:rPr>
          <w:rFonts w:ascii="Times New Roman" w:eastAsia="標楷體" w:hAnsi="Times New Roman"/>
          <w:sz w:val="22"/>
        </w:rPr>
        <w:t>日</w:t>
      </w:r>
      <w:r>
        <w:rPr>
          <w:rFonts w:ascii="Times New Roman" w:eastAsia="標楷體" w:hAnsi="Times New Roman"/>
          <w:sz w:val="22"/>
        </w:rPr>
        <w:t xml:space="preserve"> </w:t>
      </w:r>
      <w:r>
        <w:rPr>
          <w:rFonts w:ascii="Times New Roman" w:eastAsia="標楷體" w:hAnsi="Times New Roman"/>
          <w:sz w:val="22"/>
        </w:rPr>
        <w:t>馬偕醫學院嚴重特殊傳染性肺炎防疫專責小組第三十二次會議修正通過</w:t>
      </w:r>
    </w:p>
    <w:p w14:paraId="22C69C60" w14:textId="77777777" w:rsidR="009E70AF" w:rsidRDefault="00090D68">
      <w:pPr>
        <w:spacing w:line="300" w:lineRule="exact"/>
        <w:jc w:val="right"/>
        <w:rPr>
          <w:rFonts w:ascii="Times New Roman" w:eastAsia="標楷體" w:hAnsi="Times New Roman"/>
          <w:kern w:val="0"/>
          <w:sz w:val="22"/>
        </w:rPr>
      </w:pPr>
      <w:r>
        <w:rPr>
          <w:rFonts w:ascii="Times New Roman" w:eastAsia="標楷體" w:hAnsi="Times New Roman"/>
          <w:kern w:val="0"/>
          <w:sz w:val="22"/>
        </w:rPr>
        <w:t>111</w:t>
      </w:r>
      <w:r>
        <w:rPr>
          <w:rFonts w:ascii="Times New Roman" w:eastAsia="標楷體" w:hAnsi="Times New Roman"/>
          <w:kern w:val="0"/>
          <w:sz w:val="22"/>
        </w:rPr>
        <w:t>年</w:t>
      </w:r>
      <w:r>
        <w:rPr>
          <w:rFonts w:ascii="Times New Roman" w:eastAsia="標楷體" w:hAnsi="Times New Roman"/>
          <w:kern w:val="0"/>
          <w:sz w:val="22"/>
        </w:rPr>
        <w:t>6</w:t>
      </w:r>
      <w:r>
        <w:rPr>
          <w:rFonts w:ascii="Times New Roman" w:eastAsia="標楷體" w:hAnsi="Times New Roman"/>
          <w:kern w:val="0"/>
          <w:sz w:val="22"/>
        </w:rPr>
        <w:t>月</w:t>
      </w:r>
      <w:r>
        <w:rPr>
          <w:rFonts w:ascii="Times New Roman" w:eastAsia="標楷體" w:hAnsi="Times New Roman"/>
          <w:kern w:val="0"/>
          <w:sz w:val="22"/>
        </w:rPr>
        <w:t>29</w:t>
      </w:r>
      <w:r>
        <w:rPr>
          <w:rFonts w:ascii="Times New Roman" w:eastAsia="標楷體" w:hAnsi="Times New Roman"/>
          <w:kern w:val="0"/>
          <w:sz w:val="22"/>
        </w:rPr>
        <w:t>日</w:t>
      </w:r>
      <w:r>
        <w:rPr>
          <w:rFonts w:ascii="Times New Roman" w:eastAsia="標楷體" w:hAnsi="Times New Roman"/>
          <w:kern w:val="0"/>
          <w:sz w:val="22"/>
        </w:rPr>
        <w:t xml:space="preserve"> </w:t>
      </w:r>
      <w:r>
        <w:rPr>
          <w:rFonts w:ascii="Times New Roman" w:eastAsia="標楷體" w:hAnsi="Times New Roman"/>
          <w:kern w:val="0"/>
          <w:sz w:val="22"/>
        </w:rPr>
        <w:t>馬學秘字第</w:t>
      </w:r>
      <w:r>
        <w:rPr>
          <w:rFonts w:ascii="Times New Roman" w:eastAsia="標楷體" w:hAnsi="Times New Roman"/>
          <w:kern w:val="0"/>
          <w:sz w:val="22"/>
        </w:rPr>
        <w:t>1110004782</w:t>
      </w:r>
      <w:r>
        <w:rPr>
          <w:rFonts w:ascii="Times New Roman" w:eastAsia="標楷體" w:hAnsi="Times New Roman"/>
          <w:kern w:val="0"/>
          <w:sz w:val="22"/>
        </w:rPr>
        <w:t>號公告</w:t>
      </w:r>
    </w:p>
    <w:p w14:paraId="22C69C61" w14:textId="77777777" w:rsidR="009E70AF" w:rsidRDefault="00090D68">
      <w:pPr>
        <w:spacing w:line="300" w:lineRule="exact"/>
        <w:jc w:val="right"/>
        <w:rPr>
          <w:rFonts w:ascii="Times New Roman" w:eastAsia="標楷體" w:hAnsi="Times New Roman"/>
          <w:kern w:val="0"/>
          <w:sz w:val="22"/>
        </w:rPr>
      </w:pPr>
      <w:r>
        <w:rPr>
          <w:rFonts w:ascii="Times New Roman" w:eastAsia="標楷體" w:hAnsi="Times New Roman"/>
          <w:kern w:val="0"/>
          <w:sz w:val="22"/>
        </w:rPr>
        <w:t>111</w:t>
      </w:r>
      <w:r>
        <w:rPr>
          <w:rFonts w:ascii="Times New Roman" w:eastAsia="標楷體" w:hAnsi="Times New Roman"/>
          <w:kern w:val="0"/>
          <w:sz w:val="22"/>
        </w:rPr>
        <w:t>年</w:t>
      </w:r>
      <w:r>
        <w:rPr>
          <w:rFonts w:ascii="Times New Roman" w:eastAsia="標楷體" w:hAnsi="Times New Roman"/>
          <w:kern w:val="0"/>
          <w:sz w:val="22"/>
        </w:rPr>
        <w:t>11</w:t>
      </w:r>
      <w:r>
        <w:rPr>
          <w:rFonts w:ascii="Times New Roman" w:eastAsia="標楷體" w:hAnsi="Times New Roman"/>
          <w:kern w:val="0"/>
          <w:sz w:val="22"/>
        </w:rPr>
        <w:t>月</w:t>
      </w:r>
      <w:r>
        <w:rPr>
          <w:rFonts w:ascii="Times New Roman" w:eastAsia="標楷體" w:hAnsi="Times New Roman"/>
          <w:kern w:val="0"/>
          <w:sz w:val="22"/>
        </w:rPr>
        <w:t>3</w:t>
      </w:r>
      <w:r>
        <w:rPr>
          <w:rFonts w:ascii="Times New Roman" w:eastAsia="標楷體" w:hAnsi="Times New Roman"/>
          <w:kern w:val="0"/>
          <w:sz w:val="22"/>
        </w:rPr>
        <w:t>日</w:t>
      </w:r>
      <w:r>
        <w:rPr>
          <w:rFonts w:ascii="Times New Roman" w:eastAsia="標楷體" w:hAnsi="Times New Roman"/>
          <w:kern w:val="0"/>
          <w:sz w:val="22"/>
        </w:rPr>
        <w:t xml:space="preserve"> </w:t>
      </w:r>
      <w:r>
        <w:rPr>
          <w:rFonts w:ascii="Times New Roman" w:eastAsia="標楷體" w:hAnsi="Times New Roman"/>
          <w:kern w:val="0"/>
          <w:sz w:val="22"/>
        </w:rPr>
        <w:t>馬偕醫學院嚴重特殊傳染性肺炎防疫專責小組第三十六次會議修正通過</w:t>
      </w:r>
    </w:p>
    <w:p w14:paraId="22C69C62" w14:textId="77777777" w:rsidR="009E70AF" w:rsidRDefault="00090D68">
      <w:pPr>
        <w:widowControl/>
        <w:suppressAutoHyphens w:val="0"/>
        <w:spacing w:line="300" w:lineRule="exact"/>
        <w:jc w:val="right"/>
        <w:rPr>
          <w:rFonts w:ascii="Times New Roman" w:eastAsia="標楷體" w:hAnsi="Times New Roman"/>
          <w:kern w:val="0"/>
          <w:sz w:val="22"/>
        </w:rPr>
      </w:pPr>
      <w:r>
        <w:rPr>
          <w:rFonts w:ascii="Times New Roman" w:eastAsia="標楷體" w:hAnsi="Times New Roman"/>
          <w:kern w:val="0"/>
          <w:sz w:val="22"/>
        </w:rPr>
        <w:t>111</w:t>
      </w:r>
      <w:r>
        <w:rPr>
          <w:rFonts w:ascii="Times New Roman" w:eastAsia="標楷體" w:hAnsi="Times New Roman"/>
          <w:kern w:val="0"/>
          <w:sz w:val="22"/>
        </w:rPr>
        <w:t>年</w:t>
      </w:r>
      <w:r>
        <w:rPr>
          <w:rFonts w:ascii="Times New Roman" w:eastAsia="標楷體" w:hAnsi="Times New Roman"/>
          <w:kern w:val="0"/>
          <w:sz w:val="22"/>
        </w:rPr>
        <w:t>11</w:t>
      </w:r>
      <w:r>
        <w:rPr>
          <w:rFonts w:ascii="Times New Roman" w:eastAsia="標楷體" w:hAnsi="Times New Roman"/>
          <w:kern w:val="0"/>
          <w:sz w:val="22"/>
        </w:rPr>
        <w:t>月</w:t>
      </w:r>
      <w:r>
        <w:rPr>
          <w:rFonts w:ascii="Times New Roman" w:eastAsia="標楷體" w:hAnsi="Times New Roman"/>
          <w:kern w:val="0"/>
          <w:sz w:val="22"/>
        </w:rPr>
        <w:t>7</w:t>
      </w:r>
      <w:r>
        <w:rPr>
          <w:rFonts w:ascii="Times New Roman" w:eastAsia="標楷體" w:hAnsi="Times New Roman"/>
          <w:kern w:val="0"/>
          <w:sz w:val="22"/>
        </w:rPr>
        <w:t>日</w:t>
      </w:r>
      <w:r>
        <w:rPr>
          <w:rFonts w:ascii="Times New Roman" w:eastAsia="標楷體" w:hAnsi="Times New Roman"/>
          <w:kern w:val="0"/>
          <w:sz w:val="22"/>
        </w:rPr>
        <w:t xml:space="preserve"> </w:t>
      </w:r>
      <w:r>
        <w:rPr>
          <w:rFonts w:ascii="Times New Roman" w:eastAsia="標楷體" w:hAnsi="Times New Roman"/>
          <w:kern w:val="0"/>
          <w:sz w:val="22"/>
        </w:rPr>
        <w:t>馬學秘字第</w:t>
      </w:r>
      <w:r>
        <w:rPr>
          <w:rFonts w:ascii="Times New Roman" w:eastAsia="標楷體" w:hAnsi="Times New Roman"/>
          <w:kern w:val="0"/>
          <w:sz w:val="22"/>
        </w:rPr>
        <w:t>1110008504</w:t>
      </w:r>
      <w:r>
        <w:rPr>
          <w:rFonts w:ascii="Times New Roman" w:eastAsia="標楷體" w:hAnsi="Times New Roman"/>
          <w:kern w:val="0"/>
          <w:sz w:val="22"/>
        </w:rPr>
        <w:t>號公告</w:t>
      </w:r>
    </w:p>
    <w:p w14:paraId="22C69C63" w14:textId="77777777" w:rsidR="009E70AF" w:rsidRDefault="00090D68">
      <w:pPr>
        <w:pStyle w:val="a3"/>
        <w:numPr>
          <w:ilvl w:val="0"/>
          <w:numId w:val="1"/>
        </w:numPr>
        <w:spacing w:before="120" w:line="460" w:lineRule="exact"/>
        <w:ind w:hanging="657"/>
        <w:jc w:val="both"/>
        <w:rPr>
          <w:rFonts w:ascii="Times New Roman" w:eastAsia="標楷體" w:hAnsi="Times New Roman"/>
          <w:sz w:val="28"/>
        </w:rPr>
      </w:pPr>
      <w:r>
        <w:rPr>
          <w:rFonts w:ascii="Times New Roman" w:eastAsia="標楷體" w:hAnsi="Times New Roman"/>
          <w:sz w:val="28"/>
        </w:rPr>
        <w:t>依據中央流行疫情指揮中心「嚴重特殊傳染性肺炎</w:t>
      </w:r>
      <w:r>
        <w:rPr>
          <w:rFonts w:ascii="Times New Roman" w:eastAsia="標楷體" w:hAnsi="Times New Roman"/>
          <w:sz w:val="28"/>
        </w:rPr>
        <w:t>(COVID-19)</w:t>
      </w:r>
      <w:r>
        <w:rPr>
          <w:rFonts w:ascii="Times New Roman" w:eastAsia="標楷體" w:hAnsi="Times New Roman"/>
          <w:sz w:val="28"/>
        </w:rPr>
        <w:t>因應指引：公眾集會」訂定「馬偕學校財團法人馬偕醫學院因應</w:t>
      </w:r>
      <w:r>
        <w:rPr>
          <w:rFonts w:ascii="Times New Roman" w:eastAsia="標楷體" w:hAnsi="Times New Roman"/>
          <w:sz w:val="28"/>
        </w:rPr>
        <w:t>嚴重特殊傳染性肺炎</w:t>
      </w:r>
      <w:r>
        <w:rPr>
          <w:rFonts w:ascii="Times New Roman" w:eastAsia="標楷體" w:hAnsi="Times New Roman"/>
          <w:sz w:val="28"/>
        </w:rPr>
        <w:t>(COVID-19)</w:t>
      </w:r>
      <w:r>
        <w:rPr>
          <w:rFonts w:ascii="Times New Roman" w:eastAsia="標楷體" w:hAnsi="Times New Roman"/>
          <w:sz w:val="28"/>
        </w:rPr>
        <w:t>疫情學生社團及大型集會活動辦理原則」</w:t>
      </w:r>
      <w:r>
        <w:rPr>
          <w:rFonts w:ascii="Times New Roman" w:eastAsia="標楷體" w:hAnsi="Times New Roman"/>
          <w:sz w:val="28"/>
        </w:rPr>
        <w:t>(</w:t>
      </w:r>
      <w:r>
        <w:rPr>
          <w:rFonts w:ascii="Times New Roman" w:eastAsia="標楷體" w:hAnsi="Times New Roman"/>
          <w:sz w:val="28"/>
        </w:rPr>
        <w:t>以下簡稱本原則</w:t>
      </w:r>
      <w:r>
        <w:rPr>
          <w:rFonts w:ascii="Times New Roman" w:eastAsia="標楷體" w:hAnsi="Times New Roman"/>
          <w:sz w:val="28"/>
        </w:rPr>
        <w:t>)</w:t>
      </w:r>
      <w:r>
        <w:rPr>
          <w:rFonts w:ascii="Times New Roman" w:eastAsia="標楷體" w:hAnsi="Times New Roman"/>
          <w:sz w:val="28"/>
        </w:rPr>
        <w:t>。</w:t>
      </w:r>
    </w:p>
    <w:p w14:paraId="22C69C64" w14:textId="77777777" w:rsidR="009E70AF" w:rsidRDefault="00090D68">
      <w:pPr>
        <w:pStyle w:val="a3"/>
        <w:numPr>
          <w:ilvl w:val="0"/>
          <w:numId w:val="1"/>
        </w:numPr>
        <w:spacing w:before="120" w:line="460" w:lineRule="exact"/>
        <w:ind w:hanging="621"/>
        <w:jc w:val="both"/>
        <w:rPr>
          <w:rFonts w:ascii="Times New Roman" w:eastAsia="標楷體" w:hAnsi="Times New Roman"/>
          <w:sz w:val="28"/>
        </w:rPr>
      </w:pPr>
      <w:r>
        <w:rPr>
          <w:rFonts w:ascii="Times New Roman" w:eastAsia="標楷體" w:hAnsi="Times New Roman"/>
          <w:sz w:val="28"/>
        </w:rPr>
        <w:t>考量社團及大型集會活動通常人潮擁擠，長時間且近距離接觸，具有高度傳播風險，或參與活動為非特定對象，一旦出現疑似個案或群聚事件，將提高防疫難度；學生社團及大型集會於活動規劃時，應考量以下原則，符合任一原則者，活動應暫停辦理或延後辦理，如屬急迫且必要性之活動，應妥為規劃相關防疫應變計畫陳送簽核通過後，始得辦理。</w:t>
      </w:r>
    </w:p>
    <w:p w14:paraId="22C69C65" w14:textId="77777777" w:rsidR="009E70AF" w:rsidRDefault="00090D68">
      <w:pPr>
        <w:pStyle w:val="a3"/>
        <w:numPr>
          <w:ilvl w:val="0"/>
          <w:numId w:val="1"/>
        </w:numPr>
        <w:spacing w:before="120" w:line="460" w:lineRule="exact"/>
        <w:ind w:hanging="621"/>
        <w:jc w:val="both"/>
        <w:rPr>
          <w:rFonts w:ascii="Times New Roman" w:eastAsia="標楷體" w:hAnsi="Times New Roman"/>
          <w:sz w:val="28"/>
        </w:rPr>
      </w:pPr>
      <w:r>
        <w:rPr>
          <w:rFonts w:ascii="Times New Roman" w:eastAsia="標楷體" w:hAnsi="Times New Roman"/>
          <w:sz w:val="28"/>
        </w:rPr>
        <w:t>凡符合以下任一原則之活動，應暫停辦理或延後辦理</w:t>
      </w:r>
    </w:p>
    <w:p w14:paraId="22C69C66" w14:textId="77777777" w:rsidR="009E70AF" w:rsidRDefault="00090D68">
      <w:pPr>
        <w:pStyle w:val="a3"/>
        <w:numPr>
          <w:ilvl w:val="0"/>
          <w:numId w:val="2"/>
        </w:numPr>
        <w:spacing w:before="50" w:line="460" w:lineRule="exact"/>
        <w:ind w:firstLine="471"/>
        <w:jc w:val="both"/>
        <w:rPr>
          <w:rFonts w:ascii="Times New Roman" w:eastAsia="標楷體" w:hAnsi="Times New Roman"/>
          <w:sz w:val="28"/>
        </w:rPr>
      </w:pPr>
      <w:r>
        <w:rPr>
          <w:rFonts w:ascii="Times New Roman" w:eastAsia="標楷體" w:hAnsi="Times New Roman"/>
          <w:sz w:val="28"/>
        </w:rPr>
        <w:t>符合中央流行疫情指揮中心建議或指示集會人數限制下。</w:t>
      </w:r>
    </w:p>
    <w:p w14:paraId="22C69C67" w14:textId="77777777" w:rsidR="009E70AF" w:rsidRDefault="00090D68">
      <w:pPr>
        <w:pStyle w:val="a3"/>
        <w:numPr>
          <w:ilvl w:val="0"/>
          <w:numId w:val="2"/>
        </w:numPr>
        <w:spacing w:before="50" w:line="460" w:lineRule="exact"/>
        <w:ind w:left="1843" w:hanging="708"/>
        <w:jc w:val="both"/>
        <w:rPr>
          <w:rFonts w:ascii="Times New Roman" w:eastAsia="標楷體" w:hAnsi="Times New Roman"/>
          <w:sz w:val="28"/>
        </w:rPr>
      </w:pPr>
      <w:r>
        <w:rPr>
          <w:rFonts w:ascii="Times New Roman" w:eastAsia="標楷體" w:hAnsi="Times New Roman"/>
          <w:sz w:val="28"/>
        </w:rPr>
        <w:t>非必要、參與活動為非特定對象、且活動形式有密集接觸之高度傳染風險者。</w:t>
      </w:r>
    </w:p>
    <w:p w14:paraId="22C69C68" w14:textId="77777777" w:rsidR="009E70AF" w:rsidRDefault="00090D68">
      <w:pPr>
        <w:pStyle w:val="a3"/>
        <w:numPr>
          <w:ilvl w:val="0"/>
          <w:numId w:val="2"/>
        </w:numPr>
        <w:spacing w:before="50" w:line="460" w:lineRule="exact"/>
        <w:ind w:left="1843" w:hanging="708"/>
        <w:jc w:val="both"/>
        <w:rPr>
          <w:rFonts w:ascii="Times New Roman" w:eastAsia="標楷體" w:hAnsi="Times New Roman"/>
          <w:sz w:val="28"/>
        </w:rPr>
      </w:pPr>
      <w:r>
        <w:rPr>
          <w:rFonts w:ascii="Times New Roman" w:eastAsia="標楷體" w:hAnsi="Times New Roman"/>
          <w:sz w:val="28"/>
        </w:rPr>
        <w:t>活動場地屬於密閉、通風換氣不良室內空間者。</w:t>
      </w:r>
    </w:p>
    <w:p w14:paraId="22C69C69" w14:textId="77777777" w:rsidR="009E70AF" w:rsidRDefault="00090D68">
      <w:pPr>
        <w:pStyle w:val="a3"/>
        <w:numPr>
          <w:ilvl w:val="0"/>
          <w:numId w:val="2"/>
        </w:numPr>
        <w:spacing w:before="50" w:line="460" w:lineRule="exact"/>
        <w:ind w:left="1843" w:hanging="708"/>
        <w:jc w:val="both"/>
        <w:rPr>
          <w:rFonts w:ascii="Times New Roman" w:eastAsia="標楷體" w:hAnsi="Times New Roman"/>
          <w:sz w:val="28"/>
        </w:rPr>
      </w:pPr>
      <w:r>
        <w:rPr>
          <w:rFonts w:ascii="Times New Roman" w:eastAsia="標楷體" w:hAnsi="Times New Roman"/>
          <w:sz w:val="28"/>
        </w:rPr>
        <w:t>活動須至校外人群聚集地</w:t>
      </w:r>
      <w:r>
        <w:rPr>
          <w:rFonts w:ascii="Times New Roman" w:eastAsia="標楷體" w:hAnsi="Times New Roman"/>
          <w:sz w:val="28"/>
        </w:rPr>
        <w:t>(</w:t>
      </w:r>
      <w:r>
        <w:rPr>
          <w:rFonts w:ascii="Times New Roman" w:eastAsia="標楷體" w:hAnsi="Times New Roman"/>
          <w:sz w:val="28"/>
        </w:rPr>
        <w:t>如夜市、遊樂園等</w:t>
      </w:r>
      <w:r>
        <w:rPr>
          <w:rFonts w:ascii="Times New Roman" w:eastAsia="標楷體" w:hAnsi="Times New Roman"/>
          <w:sz w:val="28"/>
        </w:rPr>
        <w:t>)</w:t>
      </w:r>
      <w:r>
        <w:rPr>
          <w:rFonts w:ascii="Times New Roman" w:eastAsia="標楷體" w:hAnsi="Times New Roman"/>
          <w:sz w:val="28"/>
        </w:rPr>
        <w:t>辦理者。</w:t>
      </w:r>
    </w:p>
    <w:p w14:paraId="22C69C6A" w14:textId="77777777" w:rsidR="009E70AF" w:rsidRDefault="00090D68">
      <w:pPr>
        <w:pStyle w:val="a3"/>
        <w:numPr>
          <w:ilvl w:val="0"/>
          <w:numId w:val="1"/>
        </w:numPr>
        <w:spacing w:before="120" w:line="460" w:lineRule="exact"/>
        <w:ind w:hanging="655"/>
        <w:jc w:val="both"/>
        <w:rPr>
          <w:rFonts w:ascii="Times New Roman" w:eastAsia="標楷體" w:hAnsi="Times New Roman"/>
          <w:sz w:val="28"/>
        </w:rPr>
      </w:pPr>
      <w:r>
        <w:rPr>
          <w:rFonts w:ascii="Times New Roman" w:eastAsia="標楷體" w:hAnsi="Times New Roman"/>
          <w:sz w:val="28"/>
        </w:rPr>
        <w:t>急迫且必要性活動賡續辦理，應提出之因應措施。</w:t>
      </w:r>
    </w:p>
    <w:p w14:paraId="22C69C6B" w14:textId="77777777" w:rsidR="009E70AF" w:rsidRDefault="00090D68">
      <w:pPr>
        <w:pStyle w:val="a3"/>
        <w:numPr>
          <w:ilvl w:val="0"/>
          <w:numId w:val="3"/>
        </w:numPr>
        <w:spacing w:before="50" w:line="460" w:lineRule="exact"/>
        <w:ind w:left="993" w:firstLine="140"/>
        <w:jc w:val="both"/>
        <w:rPr>
          <w:rFonts w:ascii="Times New Roman" w:eastAsia="標楷體" w:hAnsi="Times New Roman"/>
          <w:sz w:val="28"/>
        </w:rPr>
      </w:pPr>
      <w:r>
        <w:rPr>
          <w:rFonts w:ascii="Times New Roman" w:eastAsia="標楷體" w:hAnsi="Times New Roman"/>
          <w:sz w:val="28"/>
        </w:rPr>
        <w:t>進行相關風險評估</w:t>
      </w:r>
      <w:r>
        <w:rPr>
          <w:rFonts w:ascii="Times New Roman" w:eastAsia="標楷體" w:hAnsi="Times New Roman"/>
          <w:sz w:val="28"/>
        </w:rPr>
        <w:t>(</w:t>
      </w:r>
      <w:r>
        <w:rPr>
          <w:rFonts w:ascii="Times New Roman" w:eastAsia="標楷體" w:hAnsi="Times New Roman"/>
          <w:sz w:val="28"/>
        </w:rPr>
        <w:t>評估表如附件一</w:t>
      </w:r>
      <w:r>
        <w:rPr>
          <w:rFonts w:ascii="Times New Roman" w:eastAsia="標楷體" w:hAnsi="Times New Roman"/>
          <w:sz w:val="28"/>
        </w:rPr>
        <w:t>)</w:t>
      </w:r>
      <w:r>
        <w:rPr>
          <w:rFonts w:ascii="Times New Roman" w:eastAsia="標楷體" w:hAnsi="Times New Roman"/>
          <w:sz w:val="28"/>
        </w:rPr>
        <w:t>，評估指標如下：</w:t>
      </w:r>
    </w:p>
    <w:p w14:paraId="22C69C6C" w14:textId="77777777" w:rsidR="009E70AF" w:rsidRDefault="00090D68">
      <w:pPr>
        <w:pStyle w:val="a3"/>
        <w:numPr>
          <w:ilvl w:val="1"/>
          <w:numId w:val="4"/>
        </w:numPr>
        <w:spacing w:before="50" w:line="460" w:lineRule="exact"/>
        <w:ind w:left="1276" w:firstLine="284"/>
        <w:jc w:val="both"/>
        <w:rPr>
          <w:rFonts w:ascii="Times New Roman" w:eastAsia="標楷體" w:hAnsi="Times New Roman"/>
          <w:sz w:val="28"/>
        </w:rPr>
      </w:pPr>
      <w:r>
        <w:rPr>
          <w:rFonts w:ascii="Times New Roman" w:eastAsia="標楷體" w:hAnsi="Times New Roman"/>
          <w:sz w:val="28"/>
        </w:rPr>
        <w:t>能否事先掌握參加者資訊。</w:t>
      </w:r>
    </w:p>
    <w:p w14:paraId="22C69C6D" w14:textId="77777777" w:rsidR="009E70AF" w:rsidRDefault="00090D68">
      <w:pPr>
        <w:pStyle w:val="a3"/>
        <w:numPr>
          <w:ilvl w:val="1"/>
          <w:numId w:val="4"/>
        </w:numPr>
        <w:spacing w:before="50" w:line="460" w:lineRule="exact"/>
        <w:ind w:left="1276" w:firstLine="284"/>
        <w:jc w:val="both"/>
        <w:rPr>
          <w:rFonts w:ascii="Times New Roman" w:eastAsia="標楷體" w:hAnsi="Times New Roman"/>
          <w:sz w:val="28"/>
        </w:rPr>
      </w:pPr>
      <w:r>
        <w:rPr>
          <w:rFonts w:ascii="Times New Roman" w:eastAsia="標楷體" w:hAnsi="Times New Roman"/>
          <w:sz w:val="28"/>
        </w:rPr>
        <w:t>活動空間之通風換氣情況。</w:t>
      </w:r>
    </w:p>
    <w:p w14:paraId="22C69C6E" w14:textId="77777777" w:rsidR="009E70AF" w:rsidRDefault="00090D68">
      <w:pPr>
        <w:pStyle w:val="a3"/>
        <w:numPr>
          <w:ilvl w:val="1"/>
          <w:numId w:val="4"/>
        </w:numPr>
        <w:spacing w:before="50" w:line="460" w:lineRule="exact"/>
        <w:ind w:left="1276" w:firstLine="284"/>
        <w:jc w:val="both"/>
        <w:rPr>
          <w:rFonts w:ascii="Times New Roman" w:eastAsia="標楷體" w:hAnsi="Times New Roman"/>
          <w:sz w:val="28"/>
        </w:rPr>
      </w:pPr>
      <w:r>
        <w:rPr>
          <w:rFonts w:ascii="Times New Roman" w:eastAsia="標楷體" w:hAnsi="Times New Roman"/>
          <w:sz w:val="28"/>
        </w:rPr>
        <w:t>活動參加者之間的距離。</w:t>
      </w:r>
    </w:p>
    <w:p w14:paraId="22C69C6F" w14:textId="77777777" w:rsidR="009E70AF" w:rsidRDefault="00090D68">
      <w:pPr>
        <w:pStyle w:val="a3"/>
        <w:numPr>
          <w:ilvl w:val="1"/>
          <w:numId w:val="4"/>
        </w:numPr>
        <w:spacing w:before="50" w:line="460" w:lineRule="exact"/>
        <w:ind w:left="1276" w:firstLine="284"/>
        <w:jc w:val="both"/>
        <w:rPr>
          <w:rFonts w:ascii="Times New Roman" w:eastAsia="標楷體" w:hAnsi="Times New Roman"/>
          <w:sz w:val="28"/>
        </w:rPr>
      </w:pPr>
      <w:r>
        <w:rPr>
          <w:rFonts w:ascii="Times New Roman" w:eastAsia="標楷體" w:hAnsi="Times New Roman"/>
          <w:sz w:val="28"/>
        </w:rPr>
        <w:t>活動期間參加者為固定位置或不固定位置。</w:t>
      </w:r>
    </w:p>
    <w:p w14:paraId="22C69C70" w14:textId="77777777" w:rsidR="009E70AF" w:rsidRDefault="00090D68">
      <w:pPr>
        <w:pStyle w:val="a3"/>
        <w:numPr>
          <w:ilvl w:val="1"/>
          <w:numId w:val="4"/>
        </w:numPr>
        <w:spacing w:before="50" w:line="460" w:lineRule="exact"/>
        <w:ind w:left="1276" w:firstLine="284"/>
        <w:jc w:val="both"/>
        <w:rPr>
          <w:rFonts w:ascii="Times New Roman" w:eastAsia="標楷體" w:hAnsi="Times New Roman"/>
          <w:sz w:val="28"/>
        </w:rPr>
      </w:pPr>
      <w:r>
        <w:rPr>
          <w:rFonts w:ascii="Times New Roman" w:eastAsia="標楷體" w:hAnsi="Times New Roman"/>
          <w:sz w:val="28"/>
        </w:rPr>
        <w:lastRenderedPageBreak/>
        <w:t>活動持續時間。</w:t>
      </w:r>
    </w:p>
    <w:p w14:paraId="22C69C71" w14:textId="77777777" w:rsidR="009E70AF" w:rsidRDefault="00090D68">
      <w:pPr>
        <w:pStyle w:val="a3"/>
        <w:numPr>
          <w:ilvl w:val="1"/>
          <w:numId w:val="4"/>
        </w:numPr>
        <w:spacing w:before="50" w:line="460" w:lineRule="exact"/>
        <w:ind w:left="1276" w:firstLine="284"/>
        <w:jc w:val="both"/>
        <w:rPr>
          <w:rFonts w:ascii="Times New Roman" w:eastAsia="標楷體" w:hAnsi="Times New Roman"/>
          <w:sz w:val="28"/>
        </w:rPr>
      </w:pPr>
      <w:r>
        <w:rPr>
          <w:rFonts w:ascii="Times New Roman" w:eastAsia="標楷體" w:hAnsi="Times New Roman"/>
          <w:sz w:val="28"/>
        </w:rPr>
        <w:t>活動期間可否落實手部衛生及配戴口罩。</w:t>
      </w:r>
    </w:p>
    <w:p w14:paraId="22C69C72" w14:textId="77777777" w:rsidR="009E70AF" w:rsidRDefault="00090D68">
      <w:pPr>
        <w:pStyle w:val="a3"/>
        <w:numPr>
          <w:ilvl w:val="0"/>
          <w:numId w:val="3"/>
        </w:numPr>
        <w:spacing w:before="50" w:line="460" w:lineRule="exact"/>
        <w:ind w:left="1134" w:firstLine="0"/>
        <w:jc w:val="both"/>
        <w:rPr>
          <w:rFonts w:ascii="Times New Roman" w:eastAsia="標楷體" w:hAnsi="Times New Roman"/>
          <w:sz w:val="28"/>
        </w:rPr>
      </w:pPr>
      <w:r>
        <w:rPr>
          <w:rFonts w:ascii="Times New Roman" w:eastAsia="標楷體" w:hAnsi="Times New Roman"/>
          <w:sz w:val="28"/>
        </w:rPr>
        <w:t>落實相關防疫措施</w:t>
      </w:r>
    </w:p>
    <w:p w14:paraId="22C69C73" w14:textId="77777777" w:rsidR="009E70AF" w:rsidRDefault="00090D68">
      <w:pPr>
        <w:pStyle w:val="a3"/>
        <w:numPr>
          <w:ilvl w:val="0"/>
          <w:numId w:val="5"/>
        </w:numPr>
        <w:spacing w:before="50" w:line="460" w:lineRule="exact"/>
        <w:ind w:firstLine="720"/>
        <w:jc w:val="both"/>
        <w:rPr>
          <w:rFonts w:ascii="Times New Roman" w:eastAsia="標楷體" w:hAnsi="Times New Roman"/>
          <w:sz w:val="28"/>
        </w:rPr>
      </w:pPr>
      <w:r>
        <w:rPr>
          <w:rFonts w:ascii="Times New Roman" w:eastAsia="標楷體" w:hAnsi="Times New Roman"/>
          <w:sz w:val="28"/>
        </w:rPr>
        <w:t>集會活動前</w:t>
      </w:r>
    </w:p>
    <w:p w14:paraId="22C69C74" w14:textId="77777777" w:rsidR="009E70AF" w:rsidRDefault="00090D68">
      <w:pPr>
        <w:pStyle w:val="a3"/>
        <w:numPr>
          <w:ilvl w:val="0"/>
          <w:numId w:val="6"/>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建立應變機制</w:t>
      </w:r>
      <w:r>
        <w:rPr>
          <w:rFonts w:ascii="Times New Roman" w:eastAsia="標楷體" w:hAnsi="Times New Roman"/>
          <w:sz w:val="28"/>
        </w:rPr>
        <w:t>(</w:t>
      </w:r>
      <w:r>
        <w:rPr>
          <w:rFonts w:ascii="Times New Roman" w:eastAsia="標楷體" w:hAnsi="Times New Roman"/>
          <w:sz w:val="28"/>
        </w:rPr>
        <w:t>集會活動環境規劃、醫療支援、確認所有人員皆瞭解通報及應變流程等</w:t>
      </w:r>
      <w:r>
        <w:rPr>
          <w:rFonts w:ascii="Times New Roman" w:eastAsia="標楷體" w:hAnsi="Times New Roman"/>
          <w:sz w:val="28"/>
        </w:rPr>
        <w:t>)</w:t>
      </w:r>
      <w:r>
        <w:rPr>
          <w:rFonts w:ascii="Times New Roman" w:eastAsia="標楷體" w:hAnsi="Times New Roman"/>
          <w:sz w:val="28"/>
        </w:rPr>
        <w:t>。</w:t>
      </w:r>
    </w:p>
    <w:p w14:paraId="22C69C75" w14:textId="77777777" w:rsidR="009E70AF" w:rsidRDefault="00090D68">
      <w:pPr>
        <w:pStyle w:val="a3"/>
        <w:numPr>
          <w:ilvl w:val="0"/>
          <w:numId w:val="6"/>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宣導生病在家休息不參加活動</w:t>
      </w:r>
      <w:r>
        <w:rPr>
          <w:rFonts w:ascii="Times New Roman" w:eastAsia="標楷體" w:hAnsi="Times New Roman"/>
          <w:sz w:val="28"/>
        </w:rPr>
        <w:t>(</w:t>
      </w:r>
      <w:r>
        <w:rPr>
          <w:rFonts w:ascii="Times New Roman" w:eastAsia="標楷體" w:hAnsi="Times New Roman"/>
          <w:sz w:val="28"/>
        </w:rPr>
        <w:t>包含工作人員</w:t>
      </w:r>
      <w:r>
        <w:rPr>
          <w:rFonts w:ascii="Times New Roman" w:eastAsia="標楷體" w:hAnsi="Times New Roman"/>
          <w:sz w:val="28"/>
        </w:rPr>
        <w:t>)</w:t>
      </w:r>
      <w:r>
        <w:rPr>
          <w:rFonts w:ascii="Times New Roman" w:eastAsia="標楷體" w:hAnsi="Times New Roman"/>
          <w:sz w:val="28"/>
        </w:rPr>
        <w:t>。</w:t>
      </w:r>
    </w:p>
    <w:p w14:paraId="22C69C76" w14:textId="77777777" w:rsidR="009E70AF" w:rsidRDefault="00090D68">
      <w:pPr>
        <w:pStyle w:val="a3"/>
        <w:numPr>
          <w:ilvl w:val="0"/>
          <w:numId w:val="6"/>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活動空間預先清潔、消毒</w:t>
      </w:r>
      <w:r>
        <w:rPr>
          <w:rFonts w:ascii="Times New Roman" w:eastAsia="標楷體" w:hAnsi="Times New Roman"/>
          <w:sz w:val="28"/>
        </w:rPr>
        <w:t>(</w:t>
      </w:r>
      <w:r>
        <w:rPr>
          <w:rFonts w:ascii="Times New Roman" w:eastAsia="標楷體" w:hAnsi="Times New Roman"/>
          <w:sz w:val="28"/>
        </w:rPr>
        <w:t>如麥克風、桌椅等</w:t>
      </w:r>
      <w:r>
        <w:rPr>
          <w:rFonts w:ascii="Times New Roman" w:eastAsia="標楷體" w:hAnsi="Times New Roman"/>
          <w:sz w:val="28"/>
        </w:rPr>
        <w:t>)</w:t>
      </w:r>
      <w:r>
        <w:rPr>
          <w:rFonts w:ascii="Times New Roman" w:eastAsia="標楷體" w:hAnsi="Times New Roman"/>
          <w:sz w:val="28"/>
        </w:rPr>
        <w:t>。</w:t>
      </w:r>
    </w:p>
    <w:p w14:paraId="22C69C77" w14:textId="77777777" w:rsidR="009E70AF" w:rsidRDefault="00090D68">
      <w:pPr>
        <w:pStyle w:val="a3"/>
        <w:numPr>
          <w:ilvl w:val="0"/>
          <w:numId w:val="6"/>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活動場所及活動過程應設置有充足的洗手設施，並預先設置適當隔離或安置空間，如為室內集會活動，則需確認環境之空氣流通狀態。</w:t>
      </w:r>
    </w:p>
    <w:p w14:paraId="22C69C78" w14:textId="77777777" w:rsidR="009E70AF" w:rsidRDefault="00090D68">
      <w:pPr>
        <w:pStyle w:val="a3"/>
        <w:numPr>
          <w:ilvl w:val="0"/>
          <w:numId w:val="6"/>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依活動人數及辦理時間，準備足夠之個人清潔及防護用品，包含洗手用品</w:t>
      </w:r>
      <w:r>
        <w:rPr>
          <w:rFonts w:ascii="Times New Roman" w:eastAsia="標楷體" w:hAnsi="Times New Roman"/>
          <w:sz w:val="28"/>
        </w:rPr>
        <w:t>(</w:t>
      </w:r>
      <w:r>
        <w:rPr>
          <w:rFonts w:ascii="Times New Roman" w:eastAsia="標楷體" w:hAnsi="Times New Roman"/>
          <w:sz w:val="28"/>
        </w:rPr>
        <w:t>如快篩試劑、肥皂、洗手乳或含酒精乾洗手液等</w:t>
      </w:r>
      <w:r>
        <w:rPr>
          <w:rFonts w:ascii="Times New Roman" w:eastAsia="標楷體" w:hAnsi="Times New Roman"/>
          <w:sz w:val="28"/>
        </w:rPr>
        <w:t>)</w:t>
      </w:r>
      <w:r>
        <w:rPr>
          <w:rFonts w:ascii="Times New Roman" w:eastAsia="標楷體" w:hAnsi="Times New Roman"/>
          <w:sz w:val="28"/>
        </w:rPr>
        <w:t>、擦手紙及口罩等。</w:t>
      </w:r>
    </w:p>
    <w:p w14:paraId="22C69C79" w14:textId="77777777" w:rsidR="009E70AF" w:rsidRDefault="00090D68">
      <w:pPr>
        <w:pStyle w:val="a3"/>
        <w:numPr>
          <w:ilvl w:val="0"/>
          <w:numId w:val="6"/>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倘為時程</w:t>
      </w:r>
      <w:r>
        <w:rPr>
          <w:rFonts w:ascii="Times New Roman" w:eastAsia="標楷體" w:hAnsi="Times New Roman"/>
          <w:sz w:val="28"/>
        </w:rPr>
        <w:t>1</w:t>
      </w:r>
      <w:r>
        <w:rPr>
          <w:rFonts w:ascii="Times New Roman" w:eastAsia="標楷體" w:hAnsi="Times New Roman"/>
          <w:sz w:val="28"/>
        </w:rPr>
        <w:t>日以上，須安排住宿之活動，應預先選擇合法建築物且依法辦理或設置相關安全設備及設施，並為通風、環境衛生良好及有足夠洗手設施之住宿場所，且儘量避免安排多人集中於同一房間。每一住宿場所應安排管理人員，以掌握參加者之健康情形，及處理緊急狀況。</w:t>
      </w:r>
    </w:p>
    <w:p w14:paraId="22C69C7A" w14:textId="77777777" w:rsidR="009E70AF" w:rsidRDefault="00090D68">
      <w:pPr>
        <w:pStyle w:val="a3"/>
        <w:numPr>
          <w:ilvl w:val="0"/>
          <w:numId w:val="6"/>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活動前須完成校外活動家長同意書</w:t>
      </w:r>
      <w:r>
        <w:rPr>
          <w:rFonts w:ascii="Times New Roman" w:eastAsia="標楷體" w:hAnsi="Times New Roman"/>
          <w:sz w:val="28"/>
        </w:rPr>
        <w:t>(</w:t>
      </w:r>
      <w:r>
        <w:rPr>
          <w:rFonts w:ascii="Times New Roman" w:eastAsia="標楷體" w:hAnsi="Times New Roman"/>
          <w:sz w:val="28"/>
        </w:rPr>
        <w:t>附件二</w:t>
      </w:r>
      <w:r>
        <w:rPr>
          <w:rFonts w:ascii="Times New Roman" w:eastAsia="標楷體" w:hAnsi="Times New Roman"/>
          <w:sz w:val="28"/>
        </w:rPr>
        <w:t>)</w:t>
      </w:r>
      <w:r>
        <w:rPr>
          <w:rFonts w:ascii="Times New Roman" w:eastAsia="標楷體" w:hAnsi="Times New Roman"/>
          <w:sz w:val="28"/>
        </w:rPr>
        <w:t>、健康聲明書之簽立，若有不符健康狀況者，應不得參與活動。</w:t>
      </w:r>
    </w:p>
    <w:p w14:paraId="22C69C7B" w14:textId="77777777" w:rsidR="009E70AF" w:rsidRDefault="00090D68">
      <w:pPr>
        <w:pStyle w:val="a3"/>
        <w:numPr>
          <w:ilvl w:val="0"/>
          <w:numId w:val="5"/>
        </w:numPr>
        <w:spacing w:before="50" w:line="460" w:lineRule="exact"/>
        <w:ind w:left="1985" w:hanging="425"/>
        <w:jc w:val="both"/>
        <w:rPr>
          <w:rFonts w:ascii="Times New Roman" w:eastAsia="標楷體" w:hAnsi="Times New Roman"/>
          <w:sz w:val="28"/>
        </w:rPr>
      </w:pPr>
      <w:r>
        <w:rPr>
          <w:rFonts w:ascii="Times New Roman" w:eastAsia="標楷體" w:hAnsi="Times New Roman"/>
          <w:sz w:val="28"/>
        </w:rPr>
        <w:t>集會活動期間</w:t>
      </w:r>
    </w:p>
    <w:p w14:paraId="22C69C7C" w14:textId="77777777" w:rsidR="009E70AF" w:rsidRDefault="00090D68">
      <w:pPr>
        <w:pStyle w:val="a3"/>
        <w:numPr>
          <w:ilvl w:val="0"/>
          <w:numId w:val="7"/>
        </w:numPr>
        <w:spacing w:before="50" w:line="460" w:lineRule="exact"/>
        <w:ind w:firstLine="723"/>
        <w:jc w:val="both"/>
        <w:rPr>
          <w:rFonts w:ascii="Times New Roman" w:eastAsia="標楷體" w:hAnsi="Times New Roman"/>
          <w:sz w:val="28"/>
        </w:rPr>
      </w:pPr>
      <w:r>
        <w:rPr>
          <w:rFonts w:ascii="Times New Roman" w:eastAsia="標楷體" w:hAnsi="Times New Roman"/>
          <w:sz w:val="28"/>
        </w:rPr>
        <w:t>入口處應備妥口罩及酒精，並張貼防疫相關措施告示。</w:t>
      </w:r>
    </w:p>
    <w:p w14:paraId="22C69C7D" w14:textId="77777777" w:rsidR="009E70AF" w:rsidRDefault="00090D68">
      <w:pPr>
        <w:pStyle w:val="a3"/>
        <w:numPr>
          <w:ilvl w:val="0"/>
          <w:numId w:val="7"/>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加強防範衛教溝通及強化個人衛生防護。</w:t>
      </w:r>
    </w:p>
    <w:p w14:paraId="22C69C7E" w14:textId="77777777" w:rsidR="009E70AF" w:rsidRDefault="00090D68">
      <w:pPr>
        <w:pStyle w:val="a3"/>
        <w:numPr>
          <w:ilvl w:val="0"/>
          <w:numId w:val="7"/>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建議所有參加者與工作人員全面配戴口罩。</w:t>
      </w:r>
    </w:p>
    <w:p w14:paraId="22C69C7F" w14:textId="77777777" w:rsidR="009E70AF" w:rsidRDefault="00090D68">
      <w:pPr>
        <w:pStyle w:val="a3"/>
        <w:numPr>
          <w:ilvl w:val="0"/>
          <w:numId w:val="7"/>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建議工作人員完整接種疫苗，</w:t>
      </w:r>
      <w:r>
        <w:rPr>
          <w:rFonts w:ascii="Times New Roman" w:eastAsia="標楷體" w:hAnsi="Times New Roman"/>
          <w:sz w:val="28"/>
        </w:rPr>
        <w:t>提升自我保護力。</w:t>
      </w:r>
    </w:p>
    <w:p w14:paraId="22C69C80" w14:textId="77777777" w:rsidR="009E70AF" w:rsidRDefault="00090D68">
      <w:pPr>
        <w:pStyle w:val="a3"/>
        <w:numPr>
          <w:ilvl w:val="0"/>
          <w:numId w:val="7"/>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設立單一出入口，全面量測體溫，當額溫超過</w:t>
      </w:r>
      <w:r>
        <w:rPr>
          <w:rFonts w:ascii="Times New Roman" w:eastAsia="標楷體" w:hAnsi="Times New Roman"/>
          <w:sz w:val="28"/>
        </w:rPr>
        <w:t>37.5</w:t>
      </w:r>
      <w:r>
        <w:rPr>
          <w:rFonts w:ascii="Times New Roman" w:eastAsia="標楷體" w:hAnsi="Times New Roman"/>
          <w:sz w:val="28"/>
        </w:rPr>
        <w:t>度、耳溫超過</w:t>
      </w:r>
      <w:r>
        <w:rPr>
          <w:rFonts w:ascii="Times New Roman" w:eastAsia="標楷體" w:hAnsi="Times New Roman"/>
          <w:sz w:val="28"/>
        </w:rPr>
        <w:t>38</w:t>
      </w:r>
      <w:r>
        <w:rPr>
          <w:rFonts w:ascii="Times New Roman" w:eastAsia="標楷體" w:hAnsi="Times New Roman"/>
          <w:sz w:val="28"/>
        </w:rPr>
        <w:t>度或有疑似嚴重特殊傳染性肺炎症狀</w:t>
      </w:r>
      <w:r>
        <w:rPr>
          <w:rFonts w:ascii="Times New Roman" w:eastAsia="標楷體" w:hAnsi="Times New Roman"/>
          <w:sz w:val="28"/>
        </w:rPr>
        <w:t>(</w:t>
      </w:r>
      <w:r>
        <w:rPr>
          <w:rFonts w:ascii="Times New Roman" w:eastAsia="標楷體" w:hAnsi="Times New Roman"/>
          <w:sz w:val="28"/>
        </w:rPr>
        <w:t>咳嗽、呼吸急促、腹瀉、味覺喪失及嗅覺喪失等</w:t>
      </w:r>
      <w:r>
        <w:rPr>
          <w:rFonts w:ascii="Times New Roman" w:eastAsia="標楷體" w:hAnsi="Times New Roman"/>
          <w:sz w:val="28"/>
        </w:rPr>
        <w:t>)</w:t>
      </w:r>
      <w:r>
        <w:rPr>
          <w:rFonts w:ascii="Times New Roman" w:eastAsia="標楷體" w:hAnsi="Times New Roman"/>
          <w:sz w:val="28"/>
        </w:rPr>
        <w:t>，請立即通報本校衛保組。</w:t>
      </w:r>
    </w:p>
    <w:p w14:paraId="22C69C81" w14:textId="77777777" w:rsidR="009E70AF" w:rsidRDefault="00090D68">
      <w:pPr>
        <w:pStyle w:val="a3"/>
        <w:numPr>
          <w:ilvl w:val="0"/>
          <w:numId w:val="7"/>
        </w:numPr>
        <w:spacing w:before="50" w:line="460" w:lineRule="exact"/>
        <w:ind w:left="2410" w:hanging="425"/>
        <w:jc w:val="both"/>
        <w:rPr>
          <w:rFonts w:ascii="Times New Roman" w:eastAsia="標楷體" w:hAnsi="Times New Roman"/>
          <w:sz w:val="28"/>
        </w:rPr>
      </w:pPr>
      <w:r>
        <w:rPr>
          <w:rFonts w:ascii="Times New Roman" w:eastAsia="標楷體" w:hAnsi="Times New Roman"/>
          <w:sz w:val="28"/>
        </w:rPr>
        <w:t>室內集會活動場所及參加者之住宿場所應保持空氣流通及環境整潔，並持續監控環境空氣流通與換氣情形。</w:t>
      </w:r>
    </w:p>
    <w:p w14:paraId="22C69C82" w14:textId="77777777" w:rsidR="009E70AF" w:rsidRDefault="00090D68">
      <w:pPr>
        <w:pStyle w:val="a3"/>
        <w:numPr>
          <w:ilvl w:val="0"/>
          <w:numId w:val="5"/>
        </w:numPr>
        <w:spacing w:before="50" w:line="460" w:lineRule="exact"/>
        <w:ind w:left="1843" w:hanging="283"/>
        <w:jc w:val="both"/>
        <w:rPr>
          <w:rFonts w:ascii="Times New Roman" w:eastAsia="標楷體" w:hAnsi="Times New Roman"/>
          <w:sz w:val="28"/>
        </w:rPr>
      </w:pPr>
      <w:r>
        <w:rPr>
          <w:rFonts w:ascii="Times New Roman" w:eastAsia="標楷體" w:hAnsi="Times New Roman"/>
          <w:sz w:val="28"/>
        </w:rPr>
        <w:t>集會活動後</w:t>
      </w:r>
    </w:p>
    <w:p w14:paraId="22C69C83" w14:textId="77777777" w:rsidR="009E70AF" w:rsidRDefault="00090D68">
      <w:pPr>
        <w:pStyle w:val="a3"/>
        <w:numPr>
          <w:ilvl w:val="0"/>
          <w:numId w:val="8"/>
        </w:numPr>
        <w:spacing w:before="50" w:line="460" w:lineRule="exact"/>
        <w:ind w:firstLine="763"/>
        <w:jc w:val="both"/>
        <w:rPr>
          <w:rFonts w:ascii="Times New Roman" w:eastAsia="標楷體" w:hAnsi="Times New Roman"/>
          <w:sz w:val="28"/>
        </w:rPr>
      </w:pPr>
      <w:r>
        <w:rPr>
          <w:rFonts w:ascii="Times New Roman" w:eastAsia="標楷體" w:hAnsi="Times New Roman"/>
          <w:sz w:val="28"/>
        </w:rPr>
        <w:t>活動場地清潔、消毒。</w:t>
      </w:r>
    </w:p>
    <w:p w14:paraId="22C69C84" w14:textId="77777777" w:rsidR="009E70AF" w:rsidRDefault="00090D68">
      <w:pPr>
        <w:pStyle w:val="a3"/>
        <w:numPr>
          <w:ilvl w:val="0"/>
          <w:numId w:val="8"/>
        </w:numPr>
        <w:spacing w:before="50" w:line="460" w:lineRule="exact"/>
        <w:ind w:left="2408" w:hanging="423"/>
        <w:jc w:val="both"/>
        <w:rPr>
          <w:rFonts w:ascii="Times New Roman" w:eastAsia="標楷體" w:hAnsi="Times New Roman"/>
          <w:sz w:val="28"/>
        </w:rPr>
      </w:pPr>
      <w:r>
        <w:rPr>
          <w:rFonts w:ascii="Times New Roman" w:eastAsia="標楷體" w:hAnsi="Times New Roman"/>
          <w:sz w:val="28"/>
        </w:rPr>
        <w:t>應檢附已簽立之「校外活動家長同意書」</w:t>
      </w:r>
      <w:r>
        <w:rPr>
          <w:rFonts w:ascii="Times New Roman" w:eastAsia="標楷體" w:hAnsi="Times New Roman"/>
          <w:sz w:val="28"/>
        </w:rPr>
        <w:t>(</w:t>
      </w:r>
      <w:r>
        <w:rPr>
          <w:rFonts w:ascii="Times New Roman" w:eastAsia="標楷體" w:hAnsi="Times New Roman"/>
          <w:sz w:val="28"/>
        </w:rPr>
        <w:t>紙本或掃描檔</w:t>
      </w:r>
      <w:r>
        <w:rPr>
          <w:rFonts w:ascii="Times New Roman" w:eastAsia="標楷體" w:hAnsi="Times New Roman"/>
          <w:sz w:val="28"/>
        </w:rPr>
        <w:t>)</w:t>
      </w:r>
      <w:r>
        <w:rPr>
          <w:rFonts w:ascii="Times New Roman" w:eastAsia="標楷體" w:hAnsi="Times New Roman"/>
          <w:sz w:val="28"/>
        </w:rPr>
        <w:t>、「健康聲明書」</w:t>
      </w:r>
      <w:r>
        <w:rPr>
          <w:rFonts w:ascii="Times New Roman" w:eastAsia="標楷體" w:hAnsi="Times New Roman"/>
          <w:sz w:val="28"/>
        </w:rPr>
        <w:t>(</w:t>
      </w:r>
      <w:r>
        <w:rPr>
          <w:rFonts w:ascii="Times New Roman" w:eastAsia="標楷體" w:hAnsi="Times New Roman"/>
          <w:sz w:val="28"/>
        </w:rPr>
        <w:t>紙本或線上簽立之明細表</w:t>
      </w:r>
      <w:r>
        <w:rPr>
          <w:rFonts w:ascii="Times New Roman" w:eastAsia="標楷體" w:hAnsi="Times New Roman"/>
          <w:sz w:val="28"/>
        </w:rPr>
        <w:t>)</w:t>
      </w:r>
      <w:r>
        <w:rPr>
          <w:rFonts w:ascii="Times New Roman" w:eastAsia="標楷體" w:hAnsi="Times New Roman"/>
          <w:sz w:val="28"/>
        </w:rPr>
        <w:t>至防疫小組備查。</w:t>
      </w:r>
    </w:p>
    <w:p w14:paraId="22C69C85" w14:textId="77777777" w:rsidR="009E70AF" w:rsidRDefault="00090D68">
      <w:pPr>
        <w:pStyle w:val="a3"/>
        <w:numPr>
          <w:ilvl w:val="0"/>
          <w:numId w:val="8"/>
        </w:numPr>
        <w:spacing w:before="50" w:line="460" w:lineRule="exact"/>
        <w:ind w:left="2408" w:hanging="423"/>
        <w:jc w:val="both"/>
        <w:rPr>
          <w:rFonts w:ascii="Times New Roman" w:eastAsia="標楷體" w:hAnsi="Times New Roman"/>
          <w:sz w:val="28"/>
        </w:rPr>
      </w:pPr>
      <w:r>
        <w:rPr>
          <w:rFonts w:ascii="Times New Roman" w:eastAsia="標楷體" w:hAnsi="Times New Roman"/>
          <w:sz w:val="28"/>
        </w:rPr>
        <w:t>留意追蹤活動參與人員健康情形。</w:t>
      </w:r>
    </w:p>
    <w:p w14:paraId="22C69C86" w14:textId="77777777" w:rsidR="009E70AF" w:rsidRDefault="00090D68">
      <w:pPr>
        <w:pStyle w:val="a3"/>
        <w:numPr>
          <w:ilvl w:val="0"/>
          <w:numId w:val="1"/>
        </w:numPr>
        <w:spacing w:before="120" w:line="460" w:lineRule="exact"/>
        <w:ind w:left="1418" w:hanging="709"/>
        <w:jc w:val="both"/>
        <w:rPr>
          <w:rFonts w:ascii="Times New Roman" w:eastAsia="標楷體" w:hAnsi="Times New Roman"/>
          <w:sz w:val="28"/>
        </w:rPr>
      </w:pPr>
      <w:r>
        <w:rPr>
          <w:rFonts w:ascii="Times New Roman" w:eastAsia="標楷體" w:hAnsi="Times New Roman"/>
          <w:sz w:val="28"/>
        </w:rPr>
        <w:t>主辦單位經自我評估可符合第四點所述之各項防疫內容後，需於活動十四天前提出以下文件提送防疫小組審查，臨時提出概不受理：</w:t>
      </w:r>
    </w:p>
    <w:p w14:paraId="22C69C87" w14:textId="77777777" w:rsidR="009E70AF" w:rsidRDefault="00090D68">
      <w:pPr>
        <w:pStyle w:val="a3"/>
        <w:numPr>
          <w:ilvl w:val="0"/>
          <w:numId w:val="9"/>
        </w:numPr>
        <w:spacing w:before="120" w:line="460" w:lineRule="exact"/>
        <w:ind w:left="1701" w:hanging="567"/>
        <w:jc w:val="both"/>
        <w:rPr>
          <w:rFonts w:ascii="Times New Roman" w:eastAsia="標楷體" w:hAnsi="Times New Roman"/>
          <w:sz w:val="28"/>
        </w:rPr>
      </w:pPr>
      <w:r>
        <w:rPr>
          <w:rFonts w:ascii="Times New Roman" w:eastAsia="標楷體" w:hAnsi="Times New Roman"/>
          <w:sz w:val="28"/>
        </w:rPr>
        <w:t>活動防疫及應變計畫書</w:t>
      </w:r>
    </w:p>
    <w:p w14:paraId="22C69C88" w14:textId="77777777" w:rsidR="009E70AF" w:rsidRDefault="00090D68">
      <w:pPr>
        <w:pStyle w:val="a3"/>
        <w:numPr>
          <w:ilvl w:val="0"/>
          <w:numId w:val="9"/>
        </w:numPr>
        <w:spacing w:before="120" w:line="460" w:lineRule="exact"/>
        <w:ind w:left="1701" w:hanging="567"/>
        <w:jc w:val="both"/>
        <w:rPr>
          <w:rFonts w:ascii="Times New Roman" w:eastAsia="標楷體" w:hAnsi="Times New Roman"/>
          <w:sz w:val="28"/>
        </w:rPr>
      </w:pPr>
      <w:r>
        <w:rPr>
          <w:rFonts w:ascii="Times New Roman" w:eastAsia="標楷體" w:hAnsi="Times New Roman"/>
          <w:sz w:val="28"/>
        </w:rPr>
        <w:t>馬偕醫學院學生社團及大型集會活動因應嚴重特殊傳染性肺炎</w:t>
      </w:r>
      <w:r>
        <w:rPr>
          <w:rFonts w:ascii="Times New Roman" w:eastAsia="標楷體" w:hAnsi="Times New Roman"/>
          <w:sz w:val="28"/>
        </w:rPr>
        <w:t>COVID-19</w:t>
      </w:r>
      <w:r>
        <w:rPr>
          <w:rFonts w:ascii="Times New Roman" w:eastAsia="標楷體" w:hAnsi="Times New Roman"/>
          <w:sz w:val="28"/>
        </w:rPr>
        <w:t>風險評估表</w:t>
      </w:r>
      <w:r>
        <w:rPr>
          <w:rFonts w:ascii="Times New Roman" w:eastAsia="標楷體" w:hAnsi="Times New Roman"/>
          <w:sz w:val="28"/>
        </w:rPr>
        <w:t>(</w:t>
      </w:r>
      <w:r>
        <w:rPr>
          <w:rFonts w:ascii="Times New Roman" w:eastAsia="標楷體" w:hAnsi="Times New Roman"/>
          <w:sz w:val="28"/>
        </w:rPr>
        <w:t>如附件一</w:t>
      </w:r>
      <w:r>
        <w:rPr>
          <w:rFonts w:ascii="Times New Roman" w:eastAsia="標楷體" w:hAnsi="Times New Roman"/>
          <w:sz w:val="28"/>
        </w:rPr>
        <w:t>)</w:t>
      </w:r>
    </w:p>
    <w:p w14:paraId="22C69C89" w14:textId="77777777" w:rsidR="009E70AF" w:rsidRDefault="00090D68">
      <w:pPr>
        <w:pStyle w:val="a3"/>
        <w:numPr>
          <w:ilvl w:val="0"/>
          <w:numId w:val="9"/>
        </w:numPr>
        <w:spacing w:before="120" w:line="460" w:lineRule="exact"/>
        <w:ind w:left="1701" w:hanging="567"/>
        <w:jc w:val="both"/>
        <w:rPr>
          <w:rFonts w:ascii="Times New Roman" w:eastAsia="標楷體" w:hAnsi="Times New Roman"/>
          <w:sz w:val="28"/>
        </w:rPr>
      </w:pPr>
      <w:r>
        <w:rPr>
          <w:rFonts w:ascii="Times New Roman" w:eastAsia="標楷體" w:hAnsi="Times New Roman"/>
          <w:sz w:val="28"/>
        </w:rPr>
        <w:t>馬偕醫學院學生社團及大型集會防疫期間團體活動申請檢核表</w:t>
      </w:r>
      <w:r>
        <w:rPr>
          <w:rFonts w:ascii="Times New Roman" w:eastAsia="標楷體" w:hAnsi="Times New Roman"/>
          <w:sz w:val="28"/>
        </w:rPr>
        <w:t>(</w:t>
      </w:r>
      <w:r>
        <w:rPr>
          <w:rFonts w:ascii="Times New Roman" w:eastAsia="標楷體" w:hAnsi="Times New Roman"/>
          <w:sz w:val="28"/>
        </w:rPr>
        <w:t>如附件三</w:t>
      </w:r>
      <w:r>
        <w:rPr>
          <w:rFonts w:ascii="Times New Roman" w:eastAsia="標楷體" w:hAnsi="Times New Roman"/>
          <w:sz w:val="28"/>
        </w:rPr>
        <w:t>)</w:t>
      </w:r>
    </w:p>
    <w:p w14:paraId="22C69C8A" w14:textId="77777777" w:rsidR="009E70AF" w:rsidRDefault="00090D68">
      <w:pPr>
        <w:pStyle w:val="a3"/>
        <w:numPr>
          <w:ilvl w:val="0"/>
          <w:numId w:val="1"/>
        </w:numPr>
        <w:spacing w:before="120" w:line="460" w:lineRule="exact"/>
        <w:jc w:val="both"/>
        <w:rPr>
          <w:rFonts w:ascii="Times New Roman" w:eastAsia="標楷體" w:hAnsi="Times New Roman"/>
          <w:sz w:val="28"/>
        </w:rPr>
      </w:pPr>
      <w:r>
        <w:rPr>
          <w:rFonts w:ascii="Times New Roman" w:eastAsia="標楷體" w:hAnsi="Times New Roman"/>
          <w:sz w:val="28"/>
        </w:rPr>
        <w:t>免送審查之活動原則</w:t>
      </w:r>
      <w:r>
        <w:rPr>
          <w:rFonts w:ascii="Times New Roman" w:eastAsia="標楷體" w:hAnsi="Times New Roman"/>
          <w:sz w:val="28"/>
        </w:rPr>
        <w:t>:</w:t>
      </w:r>
    </w:p>
    <w:p w14:paraId="22C69C8B" w14:textId="77777777" w:rsidR="009E70AF" w:rsidRDefault="00090D68">
      <w:pPr>
        <w:pStyle w:val="a3"/>
        <w:numPr>
          <w:ilvl w:val="0"/>
          <w:numId w:val="10"/>
        </w:numPr>
        <w:spacing w:before="120" w:line="460" w:lineRule="exact"/>
        <w:ind w:left="1701" w:hanging="567"/>
        <w:jc w:val="both"/>
        <w:rPr>
          <w:rFonts w:ascii="Times New Roman" w:eastAsia="標楷體" w:hAnsi="Times New Roman"/>
          <w:sz w:val="28"/>
        </w:rPr>
      </w:pPr>
      <w:r>
        <w:rPr>
          <w:rFonts w:ascii="Times New Roman" w:eastAsia="標楷體" w:hAnsi="Times New Roman"/>
          <w:sz w:val="28"/>
        </w:rPr>
        <w:t>活動參與者全部皆為本校教職員生，若有外部人員且可掌握其健康狀況得免送。</w:t>
      </w:r>
    </w:p>
    <w:p w14:paraId="22C69C8C" w14:textId="77777777" w:rsidR="009E70AF" w:rsidRDefault="00090D68">
      <w:pPr>
        <w:pStyle w:val="a3"/>
        <w:numPr>
          <w:ilvl w:val="0"/>
          <w:numId w:val="10"/>
        </w:numPr>
        <w:spacing w:before="120" w:line="460" w:lineRule="exact"/>
        <w:ind w:left="1701" w:hanging="567"/>
        <w:jc w:val="both"/>
        <w:rPr>
          <w:rFonts w:ascii="Times New Roman" w:eastAsia="標楷體" w:hAnsi="Times New Roman"/>
          <w:sz w:val="28"/>
        </w:rPr>
      </w:pPr>
      <w:r>
        <w:rPr>
          <w:rFonts w:ascii="Times New Roman" w:eastAsia="標楷體" w:hAnsi="Times New Roman"/>
          <w:sz w:val="28"/>
        </w:rPr>
        <w:t>其它特殊經本校嚴重特殊傳染性肺炎防疫專責小組確認免予審查之活動。</w:t>
      </w:r>
    </w:p>
    <w:p w14:paraId="22C69C8D" w14:textId="77777777" w:rsidR="009E70AF" w:rsidRDefault="00090D68">
      <w:pPr>
        <w:pStyle w:val="a3"/>
        <w:numPr>
          <w:ilvl w:val="0"/>
          <w:numId w:val="10"/>
        </w:numPr>
        <w:spacing w:before="120" w:line="460" w:lineRule="exact"/>
        <w:ind w:left="1701" w:hanging="567"/>
        <w:jc w:val="both"/>
        <w:rPr>
          <w:rFonts w:ascii="Times New Roman" w:eastAsia="標楷體" w:hAnsi="Times New Roman"/>
          <w:sz w:val="28"/>
        </w:rPr>
      </w:pPr>
      <w:r>
        <w:rPr>
          <w:rFonts w:ascii="Times New Roman" w:eastAsia="標楷體" w:hAnsi="Times New Roman"/>
          <w:sz w:val="28"/>
        </w:rPr>
        <w:t>為完備防疫工作充分掌握參加者資訊，上述免送審查之活動，主辦單位仍應依本原則第四點第一項辦理。</w:t>
      </w:r>
      <w:r>
        <w:rPr>
          <w:rFonts w:ascii="Times New Roman" w:eastAsia="標楷體" w:hAnsi="Times New Roman"/>
          <w:sz w:val="28"/>
        </w:rPr>
        <w:t xml:space="preserve"> </w:t>
      </w:r>
    </w:p>
    <w:p w14:paraId="22C69C8E" w14:textId="77777777" w:rsidR="009E70AF" w:rsidRDefault="00090D68">
      <w:pPr>
        <w:pStyle w:val="a3"/>
        <w:numPr>
          <w:ilvl w:val="0"/>
          <w:numId w:val="1"/>
        </w:numPr>
        <w:spacing w:before="120" w:line="460" w:lineRule="exact"/>
        <w:ind w:left="1418" w:hanging="676"/>
        <w:jc w:val="both"/>
      </w:pPr>
      <w:r>
        <w:rPr>
          <w:rFonts w:ascii="標楷體" w:eastAsia="標楷體" w:hAnsi="標楷體"/>
          <w:sz w:val="28"/>
          <w:szCs w:val="28"/>
        </w:rPr>
        <w:t>本原則如有未盡事宜，依中央流行疫情指揮中心最新發布之相關規定辦理。</w:t>
      </w:r>
    </w:p>
    <w:p w14:paraId="22C69C8F" w14:textId="77777777" w:rsidR="009E70AF" w:rsidRDefault="00090D68">
      <w:pPr>
        <w:pStyle w:val="a3"/>
        <w:widowControl/>
        <w:numPr>
          <w:ilvl w:val="0"/>
          <w:numId w:val="1"/>
        </w:numPr>
        <w:spacing w:before="120" w:line="460" w:lineRule="exact"/>
        <w:ind w:left="1418" w:hanging="676"/>
        <w:jc w:val="both"/>
        <w:rPr>
          <w:rFonts w:ascii="Times New Roman" w:eastAsia="標楷體" w:hAnsi="Times New Roman"/>
          <w:sz w:val="28"/>
        </w:rPr>
      </w:pPr>
      <w:r>
        <w:rPr>
          <w:rFonts w:ascii="Times New Roman" w:eastAsia="標楷體" w:hAnsi="Times New Roman"/>
          <w:sz w:val="28"/>
        </w:rPr>
        <w:t>本原則送本校防疫專責小組討論通過後公告施行，修正時亦同。</w:t>
      </w:r>
    </w:p>
    <w:p w14:paraId="22C69C90" w14:textId="77777777" w:rsidR="009E70AF" w:rsidRDefault="00090D68">
      <w:pPr>
        <w:pageBreakBefore/>
        <w:widowControl/>
        <w:rPr>
          <w:rFonts w:ascii="Times New Roman" w:eastAsia="標楷體" w:hAnsi="Times New Roman"/>
        </w:rPr>
      </w:pPr>
      <w:r>
        <w:rPr>
          <w:rFonts w:ascii="Times New Roman" w:eastAsia="標楷體" w:hAnsi="Times New Roman"/>
        </w:rPr>
        <w:t>附件一</w:t>
      </w:r>
    </w:p>
    <w:p w14:paraId="22C69C91" w14:textId="77777777" w:rsidR="009E70AF" w:rsidRDefault="00090D68">
      <w:pPr>
        <w:spacing w:line="460" w:lineRule="exact"/>
        <w:jc w:val="center"/>
        <w:rPr>
          <w:rFonts w:ascii="Times New Roman" w:eastAsia="標楷體" w:hAnsi="Times New Roman"/>
          <w:sz w:val="32"/>
        </w:rPr>
      </w:pPr>
      <w:r>
        <w:rPr>
          <w:rFonts w:ascii="Times New Roman" w:eastAsia="標楷體" w:hAnsi="Times New Roman"/>
          <w:sz w:val="32"/>
        </w:rPr>
        <w:t>馬偕醫學院學生社團及大型集會活動因應嚴重特殊傳染性肺炎</w:t>
      </w:r>
      <w:r>
        <w:rPr>
          <w:rFonts w:ascii="Times New Roman" w:eastAsia="標楷體" w:hAnsi="Times New Roman"/>
          <w:sz w:val="32"/>
        </w:rPr>
        <w:t>COVID-19</w:t>
      </w:r>
      <w:r>
        <w:rPr>
          <w:rFonts w:ascii="Times New Roman" w:eastAsia="標楷體" w:hAnsi="Times New Roman"/>
          <w:sz w:val="32"/>
        </w:rPr>
        <w:t>風險評估表</w:t>
      </w:r>
    </w:p>
    <w:p w14:paraId="22C69C92" w14:textId="77777777" w:rsidR="009E70AF" w:rsidRDefault="00090D68">
      <w:pPr>
        <w:spacing w:before="240"/>
        <w:rPr>
          <w:rFonts w:ascii="Times New Roman" w:eastAsia="標楷體" w:hAnsi="Times New Roman"/>
        </w:rPr>
      </w:pPr>
      <w:r>
        <w:rPr>
          <w:rFonts w:ascii="Times New Roman" w:eastAsia="標楷體" w:hAnsi="Times New Roman"/>
        </w:rPr>
        <w:t>社團</w:t>
      </w:r>
      <w:r>
        <w:rPr>
          <w:rFonts w:ascii="Times New Roman" w:eastAsia="標楷體" w:hAnsi="Times New Roman"/>
        </w:rPr>
        <w:t>/</w:t>
      </w:r>
      <w:r>
        <w:rPr>
          <w:rFonts w:ascii="Times New Roman" w:eastAsia="標楷體" w:hAnsi="Times New Roman"/>
        </w:rPr>
        <w:t>舉辦單位名稱：</w:t>
      </w:r>
      <w:r>
        <w:rPr>
          <w:rFonts w:ascii="Times New Roman" w:eastAsia="標楷體" w:hAnsi="Times New Roman"/>
        </w:rPr>
        <w:t xml:space="preserve">                        </w:t>
      </w:r>
      <w:r>
        <w:rPr>
          <w:rFonts w:ascii="Times New Roman" w:eastAsia="標楷體" w:hAnsi="Times New Roman"/>
        </w:rPr>
        <w:t>活動名稱：</w:t>
      </w:r>
      <w:r>
        <w:rPr>
          <w:rFonts w:ascii="Times New Roman" w:eastAsia="標楷體" w:hAnsi="Times New Roman"/>
        </w:rPr>
        <w:t xml:space="preserve">                                  </w:t>
      </w:r>
    </w:p>
    <w:p w14:paraId="22C69C93" w14:textId="77777777" w:rsidR="009E70AF" w:rsidRDefault="00090D68">
      <w:r>
        <w:rPr>
          <w:rFonts w:ascii="Times New Roman" w:eastAsia="標楷體" w:hAnsi="Times New Roman"/>
        </w:rPr>
        <w:t>活動地點：</w:t>
      </w:r>
      <w:r>
        <w:rPr>
          <w:rFonts w:ascii="Times New Roman" w:eastAsia="標楷體" w:hAnsi="Times New Roman"/>
        </w:rPr>
        <w:t xml:space="preserve">                     </w:t>
      </w:r>
      <w:r>
        <w:rPr>
          <w:rFonts w:ascii="Times New Roman" w:eastAsia="標楷體" w:hAnsi="Times New Roman"/>
        </w:rPr>
        <w:t xml:space="preserve">            </w:t>
      </w:r>
      <w:r>
        <w:rPr>
          <w:rFonts w:ascii="新細明體" w:hAnsi="新細明體"/>
        </w:rPr>
        <w:t>□</w:t>
      </w:r>
      <w:r>
        <w:rPr>
          <w:rFonts w:ascii="Times New Roman" w:eastAsia="標楷體" w:hAnsi="Times New Roman"/>
        </w:rPr>
        <w:t>室外空間</w:t>
      </w:r>
      <w:r>
        <w:rPr>
          <w:rFonts w:ascii="Times New Roman" w:eastAsia="標楷體" w:hAnsi="Times New Roman"/>
        </w:rPr>
        <w:t xml:space="preserve">      </w:t>
      </w:r>
      <w:r>
        <w:rPr>
          <w:rFonts w:ascii="新細明體" w:hAnsi="新細明體"/>
        </w:rPr>
        <w:t>□</w:t>
      </w:r>
      <w:r>
        <w:rPr>
          <w:rFonts w:ascii="Times New Roman" w:eastAsia="標楷體" w:hAnsi="Times New Roman"/>
        </w:rPr>
        <w:t>室內空間</w:t>
      </w:r>
      <w:r>
        <w:rPr>
          <w:rFonts w:ascii="Times New Roman" w:eastAsia="標楷體" w:hAnsi="Times New Roman"/>
        </w:rPr>
        <w:t xml:space="preserve"> </w:t>
      </w:r>
    </w:p>
    <w:p w14:paraId="22C69C94" w14:textId="77777777" w:rsidR="009E70AF" w:rsidRDefault="00090D68">
      <w:pPr>
        <w:rPr>
          <w:rFonts w:ascii="Times New Roman" w:eastAsia="標楷體" w:hAnsi="Times New Roman"/>
        </w:rPr>
      </w:pPr>
      <w:r>
        <w:rPr>
          <w:rFonts w:ascii="Times New Roman" w:eastAsia="標楷體" w:hAnsi="Times New Roman"/>
        </w:rPr>
        <w:t>填表人：</w:t>
      </w:r>
      <w:r>
        <w:rPr>
          <w:rFonts w:ascii="Times New Roman" w:eastAsia="標楷體" w:hAnsi="Times New Roman"/>
        </w:rPr>
        <w:t xml:space="preserve">                   </w:t>
      </w:r>
      <w:r>
        <w:rPr>
          <w:rFonts w:ascii="Times New Roman" w:eastAsia="標楷體" w:hAnsi="Times New Roman"/>
        </w:rPr>
        <w:t>填表時間：</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p w14:paraId="22C69C95" w14:textId="77777777" w:rsidR="009E70AF" w:rsidRDefault="00090D68">
      <w:pPr>
        <w:rPr>
          <w:rFonts w:ascii="Times New Roman" w:eastAsia="標楷體" w:hAnsi="Times New Roman"/>
        </w:rPr>
      </w:pPr>
      <w:r>
        <w:rPr>
          <w:rFonts w:ascii="Times New Roman" w:eastAsia="標楷體" w:hAnsi="Times New Roman"/>
        </w:rPr>
        <w:t>※</w:t>
      </w:r>
      <w:r>
        <w:rPr>
          <w:rFonts w:ascii="Times New Roman" w:eastAsia="標楷體" w:hAnsi="Times New Roman"/>
        </w:rPr>
        <w:t>為保障師生健康與安全，依據中央發布之「嚴重特殊傳染性肺炎</w:t>
      </w:r>
      <w:r>
        <w:rPr>
          <w:rFonts w:ascii="Times New Roman" w:eastAsia="標楷體" w:hAnsi="Times New Roman"/>
        </w:rPr>
        <w:t>(COVID-19)</w:t>
      </w:r>
      <w:r>
        <w:rPr>
          <w:rFonts w:ascii="Times New Roman" w:eastAsia="標楷體" w:hAnsi="Times New Roman"/>
        </w:rPr>
        <w:t>因應指引：公眾集會」訂定本表，防疫期間辦理活動，請確實評估活動風險。</w:t>
      </w:r>
    </w:p>
    <w:p w14:paraId="22C69C96" w14:textId="77777777" w:rsidR="009E70AF" w:rsidRDefault="00090D68">
      <w:pPr>
        <w:spacing w:line="360" w:lineRule="exact"/>
        <w:rPr>
          <w:rFonts w:ascii="Times New Roman" w:eastAsia="標楷體" w:hAnsi="Times New Roman"/>
        </w:rPr>
      </w:pPr>
      <w:r>
        <w:rPr>
          <w:rFonts w:ascii="Times New Roman" w:eastAsia="標楷體" w:hAnsi="Times New Roman"/>
        </w:rPr>
        <w:t>※</w:t>
      </w:r>
      <w:r>
        <w:rPr>
          <w:rFonts w:ascii="Times New Roman" w:eastAsia="標楷體" w:hAnsi="Times New Roman"/>
        </w:rPr>
        <w:t>請依風險指標及實施情形，於風險自評欄位勾選相應的選項。</w:t>
      </w:r>
      <w:r>
        <w:rPr>
          <w:rFonts w:ascii="Times New Roman" w:eastAsia="標楷體" w:hAnsi="Times New Roman"/>
        </w:rPr>
        <w:t xml:space="preserve"> </w:t>
      </w:r>
    </w:p>
    <w:tbl>
      <w:tblPr>
        <w:tblW w:w="6018" w:type="pct"/>
        <w:tblInd w:w="-856" w:type="dxa"/>
        <w:tblCellMar>
          <w:left w:w="10" w:type="dxa"/>
          <w:right w:w="10" w:type="dxa"/>
        </w:tblCellMar>
        <w:tblLook w:val="0000" w:firstRow="0" w:lastRow="0" w:firstColumn="0" w:lastColumn="0" w:noHBand="0" w:noVBand="0"/>
      </w:tblPr>
      <w:tblGrid>
        <w:gridCol w:w="1985"/>
        <w:gridCol w:w="2479"/>
        <w:gridCol w:w="2342"/>
        <w:gridCol w:w="2306"/>
        <w:gridCol w:w="763"/>
        <w:gridCol w:w="652"/>
        <w:gridCol w:w="722"/>
      </w:tblGrid>
      <w:tr w:rsidR="009E70AF" w14:paraId="22C69C9C" w14:textId="77777777">
        <w:tblPrEx>
          <w:tblCellMar>
            <w:top w:w="0" w:type="dxa"/>
            <w:bottom w:w="0" w:type="dxa"/>
          </w:tblCellMar>
        </w:tblPrEx>
        <w:trPr>
          <w:trHeight w:val="31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97" w14:textId="77777777" w:rsidR="009E70AF" w:rsidRDefault="00090D68">
            <w:pPr>
              <w:jc w:val="center"/>
            </w:pPr>
            <w:r>
              <w:rPr>
                <w:rFonts w:ascii="Times New Roman" w:eastAsia="標楷體" w:hAnsi="Times New Roman"/>
                <w:lang w:eastAsia="zh-HK"/>
              </w:rPr>
              <w:t>風險指標</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98" w14:textId="77777777" w:rsidR="009E70AF" w:rsidRDefault="00090D68">
            <w:pPr>
              <w:jc w:val="center"/>
            </w:pPr>
            <w:r>
              <w:rPr>
                <w:rFonts w:ascii="Times New Roman" w:eastAsia="標楷體" w:hAnsi="Times New Roman"/>
                <w:lang w:eastAsia="zh-HK"/>
              </w:rPr>
              <w:t>高風險</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99" w14:textId="77777777" w:rsidR="009E70AF" w:rsidRDefault="00090D68">
            <w:pPr>
              <w:jc w:val="center"/>
            </w:pPr>
            <w:r>
              <w:rPr>
                <w:rFonts w:ascii="Times New Roman" w:eastAsia="標楷體" w:hAnsi="Times New Roman"/>
                <w:lang w:eastAsia="zh-HK"/>
              </w:rPr>
              <w:t>中風險</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9A" w14:textId="77777777" w:rsidR="009E70AF" w:rsidRDefault="00090D68">
            <w:pPr>
              <w:jc w:val="center"/>
            </w:pPr>
            <w:r>
              <w:rPr>
                <w:rFonts w:ascii="Times New Roman" w:eastAsia="標楷體" w:hAnsi="Times New Roman"/>
                <w:lang w:eastAsia="zh-HK"/>
              </w:rPr>
              <w:t>低風險</w:t>
            </w:r>
          </w:p>
        </w:tc>
        <w:tc>
          <w:tcPr>
            <w:tcW w:w="21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9B" w14:textId="77777777" w:rsidR="009E70AF" w:rsidRDefault="00090D68">
            <w:pPr>
              <w:jc w:val="center"/>
              <w:rPr>
                <w:rFonts w:ascii="Times New Roman" w:eastAsia="標楷體" w:hAnsi="Times New Roman"/>
                <w:lang w:eastAsia="zh-HK"/>
              </w:rPr>
            </w:pPr>
            <w:r>
              <w:rPr>
                <w:rFonts w:ascii="Times New Roman" w:eastAsia="標楷體" w:hAnsi="Times New Roman"/>
                <w:lang w:eastAsia="zh-HK"/>
              </w:rPr>
              <w:t>風險自評</w:t>
            </w:r>
          </w:p>
        </w:tc>
      </w:tr>
      <w:tr w:rsidR="009E70AF" w14:paraId="22C69CA4" w14:textId="77777777">
        <w:tblPrEx>
          <w:tblCellMar>
            <w:top w:w="0" w:type="dxa"/>
            <w:bottom w:w="0" w:type="dxa"/>
          </w:tblCellMar>
        </w:tblPrEx>
        <w:trPr>
          <w:trHeight w:val="320"/>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9D" w14:textId="77777777" w:rsidR="009E70AF" w:rsidRDefault="009E70AF">
            <w:pPr>
              <w:jc w:val="center"/>
              <w:rPr>
                <w:rFonts w:ascii="Times New Roman" w:eastAsia="標楷體" w:hAnsi="Times New Roman"/>
              </w:rPr>
            </w:pPr>
          </w:p>
        </w:tc>
        <w:tc>
          <w:tcPr>
            <w:tcW w:w="24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9E" w14:textId="77777777" w:rsidR="009E70AF" w:rsidRDefault="009E70AF">
            <w:pPr>
              <w:jc w:val="center"/>
              <w:rPr>
                <w:rFonts w:ascii="Times New Roman" w:eastAsia="標楷體" w:hAnsi="Times New Roman"/>
                <w:lang w:eastAsia="zh-HK"/>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9F" w14:textId="77777777" w:rsidR="009E70AF" w:rsidRDefault="009E70AF">
            <w:pPr>
              <w:jc w:val="center"/>
              <w:rPr>
                <w:rFonts w:ascii="Times New Roman" w:eastAsia="標楷體" w:hAnsi="Times New Roman"/>
                <w:lang w:eastAsia="zh-HK"/>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A0" w14:textId="77777777" w:rsidR="009E70AF" w:rsidRDefault="009E70AF">
            <w:pPr>
              <w:jc w:val="center"/>
              <w:rPr>
                <w:rFonts w:ascii="Times New Roman" w:eastAsia="標楷體" w:hAnsi="Times New Roman"/>
                <w:lang w:eastAsia="zh-HK"/>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A1" w14:textId="77777777" w:rsidR="009E70AF" w:rsidRDefault="00090D68">
            <w:pPr>
              <w:jc w:val="center"/>
              <w:rPr>
                <w:rFonts w:ascii="Times New Roman" w:eastAsia="標楷體" w:hAnsi="Times New Roman"/>
                <w:lang w:eastAsia="zh-HK"/>
              </w:rPr>
            </w:pPr>
            <w:r>
              <w:rPr>
                <w:rFonts w:ascii="Times New Roman" w:eastAsia="標楷體" w:hAnsi="Times New Roman"/>
                <w:lang w:eastAsia="zh-HK"/>
              </w:rPr>
              <w:t>高</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A2" w14:textId="77777777" w:rsidR="009E70AF" w:rsidRDefault="00090D68">
            <w:pPr>
              <w:jc w:val="center"/>
              <w:rPr>
                <w:rFonts w:ascii="Times New Roman" w:eastAsia="標楷體" w:hAnsi="Times New Roman"/>
                <w:lang w:eastAsia="zh-HK"/>
              </w:rPr>
            </w:pPr>
            <w:r>
              <w:rPr>
                <w:rFonts w:ascii="Times New Roman" w:eastAsia="標楷體" w:hAnsi="Times New Roman"/>
                <w:lang w:eastAsia="zh-HK"/>
              </w:rPr>
              <w:t>中</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A3" w14:textId="77777777" w:rsidR="009E70AF" w:rsidRDefault="00090D68">
            <w:pPr>
              <w:jc w:val="center"/>
              <w:rPr>
                <w:rFonts w:ascii="Times New Roman" w:eastAsia="標楷體" w:hAnsi="Times New Roman"/>
                <w:lang w:eastAsia="zh-HK"/>
              </w:rPr>
            </w:pPr>
            <w:r>
              <w:rPr>
                <w:rFonts w:ascii="Times New Roman" w:eastAsia="標楷體" w:hAnsi="Times New Roman"/>
                <w:lang w:eastAsia="zh-HK"/>
              </w:rPr>
              <w:t>低</w:t>
            </w:r>
          </w:p>
        </w:tc>
      </w:tr>
      <w:tr w:rsidR="009E70AF" w14:paraId="22C69CAD" w14:textId="77777777">
        <w:tblPrEx>
          <w:tblCellMar>
            <w:top w:w="0" w:type="dxa"/>
            <w:bottom w:w="0" w:type="dxa"/>
          </w:tblCellMar>
        </w:tblPrEx>
        <w:trPr>
          <w:trHeight w:val="68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A5" w14:textId="77777777" w:rsidR="009E70AF" w:rsidRDefault="00090D68">
            <w:pPr>
              <w:jc w:val="center"/>
            </w:pPr>
            <w:r>
              <w:rPr>
                <w:rFonts w:ascii="Times New Roman" w:eastAsia="標楷體" w:hAnsi="Times New Roman"/>
                <w:lang w:eastAsia="zh-HK"/>
              </w:rPr>
              <w:t>參加者姓名</w:t>
            </w:r>
            <w:r>
              <w:rPr>
                <w:rFonts w:ascii="Times New Roman" w:eastAsia="標楷體" w:hAnsi="Times New Roman"/>
              </w:rPr>
              <w:t>、</w:t>
            </w:r>
          </w:p>
          <w:p w14:paraId="22C69CA6" w14:textId="77777777" w:rsidR="009E70AF" w:rsidRDefault="00090D68">
            <w:pPr>
              <w:jc w:val="center"/>
              <w:rPr>
                <w:rFonts w:ascii="Times New Roman" w:eastAsia="標楷體" w:hAnsi="Times New Roman"/>
                <w:lang w:eastAsia="zh-HK"/>
              </w:rPr>
            </w:pPr>
            <w:r>
              <w:rPr>
                <w:rFonts w:ascii="Times New Roman" w:eastAsia="標楷體" w:hAnsi="Times New Roman"/>
                <w:lang w:eastAsia="zh-HK"/>
              </w:rPr>
              <w:t>聯絡電話</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A7" w14:textId="77777777" w:rsidR="009E70AF" w:rsidRDefault="00090D68">
            <w:pPr>
              <w:jc w:val="center"/>
            </w:pPr>
            <w:r>
              <w:rPr>
                <w:rFonts w:ascii="Times New Roman" w:eastAsia="標楷體" w:hAnsi="Times New Roman"/>
                <w:lang w:eastAsia="zh-HK"/>
              </w:rPr>
              <w:t>無法</w:t>
            </w:r>
            <w:r>
              <w:rPr>
                <w:rFonts w:ascii="Times New Roman" w:eastAsia="標楷體" w:hAnsi="Times New Roman"/>
              </w:rPr>
              <w:t>掌握</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A8" w14:textId="77777777" w:rsidR="009E70AF" w:rsidRDefault="00090D68">
            <w:pPr>
              <w:jc w:val="center"/>
            </w:pPr>
            <w:r>
              <w:rPr>
                <w:rFonts w:ascii="Times New Roman" w:eastAsia="標楷體" w:hAnsi="Times New Roman"/>
                <w:lang w:eastAsia="zh-HK"/>
              </w:rPr>
              <w:t>只能部分掌握</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A9" w14:textId="77777777" w:rsidR="009E70AF" w:rsidRDefault="00090D68">
            <w:pPr>
              <w:jc w:val="center"/>
            </w:pPr>
            <w:r>
              <w:rPr>
                <w:rFonts w:ascii="Times New Roman" w:eastAsia="標楷體" w:hAnsi="Times New Roman"/>
              </w:rPr>
              <w:t>能</w:t>
            </w:r>
            <w:r>
              <w:rPr>
                <w:rFonts w:ascii="Times New Roman" w:eastAsia="標楷體" w:hAnsi="Times New Roman"/>
                <w:lang w:eastAsia="zh-HK"/>
              </w:rPr>
              <w:t>完全</w:t>
            </w:r>
            <w:r>
              <w:rPr>
                <w:rFonts w:ascii="Times New Roman" w:eastAsia="標楷體" w:hAnsi="Times New Roman"/>
              </w:rPr>
              <w:t>掌握</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AA" w14:textId="77777777" w:rsidR="009E70AF" w:rsidRDefault="009E70AF">
            <w:pPr>
              <w:rPr>
                <w:rFonts w:ascii="Times New Roman" w:eastAsia="標楷體" w:hAnsi="Times New Roman"/>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AB" w14:textId="77777777" w:rsidR="009E70AF" w:rsidRDefault="009E70AF">
            <w:pPr>
              <w:rPr>
                <w:rFonts w:ascii="Times New Roman" w:eastAsia="標楷體" w:hAnsi="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AC" w14:textId="77777777" w:rsidR="009E70AF" w:rsidRDefault="009E70AF">
            <w:pPr>
              <w:rPr>
                <w:rFonts w:ascii="Times New Roman" w:eastAsia="標楷體" w:hAnsi="Times New Roman"/>
              </w:rPr>
            </w:pPr>
          </w:p>
        </w:tc>
      </w:tr>
      <w:tr w:rsidR="009E70AF" w14:paraId="22C69CB6" w14:textId="77777777">
        <w:tblPrEx>
          <w:tblCellMar>
            <w:top w:w="0" w:type="dxa"/>
            <w:bottom w:w="0" w:type="dxa"/>
          </w:tblCellMar>
        </w:tblPrEx>
        <w:trPr>
          <w:trHeight w:val="68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AE" w14:textId="77777777" w:rsidR="009E70AF" w:rsidRDefault="00090D68">
            <w:pPr>
              <w:jc w:val="center"/>
            </w:pPr>
            <w:r>
              <w:rPr>
                <w:rFonts w:ascii="Times New Roman" w:eastAsia="標楷體" w:hAnsi="Times New Roman"/>
                <w:lang w:eastAsia="zh-HK"/>
              </w:rPr>
              <w:t>參加者</w:t>
            </w:r>
            <w:r>
              <w:rPr>
                <w:rFonts w:ascii="Times New Roman" w:eastAsia="標楷體" w:hAnsi="Times New Roman"/>
              </w:rPr>
              <w:t>旅遊史、</w:t>
            </w:r>
          </w:p>
          <w:p w14:paraId="22C69CAF" w14:textId="77777777" w:rsidR="009E70AF" w:rsidRDefault="00090D68">
            <w:pPr>
              <w:jc w:val="center"/>
              <w:rPr>
                <w:rFonts w:ascii="Times New Roman" w:eastAsia="標楷體" w:hAnsi="Times New Roman"/>
              </w:rPr>
            </w:pPr>
            <w:r>
              <w:rPr>
                <w:rFonts w:ascii="Times New Roman" w:eastAsia="標楷體" w:hAnsi="Times New Roman"/>
              </w:rPr>
              <w:t>確診病例接觸史</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B0" w14:textId="77777777" w:rsidR="009E70AF" w:rsidRDefault="00090D68">
            <w:pPr>
              <w:jc w:val="center"/>
            </w:pPr>
            <w:r>
              <w:rPr>
                <w:rFonts w:ascii="Times New Roman" w:eastAsia="標楷體" w:hAnsi="Times New Roman"/>
                <w:lang w:eastAsia="zh-HK"/>
              </w:rPr>
              <w:t>無法</w:t>
            </w:r>
            <w:r>
              <w:rPr>
                <w:rFonts w:ascii="Times New Roman" w:eastAsia="標楷體" w:hAnsi="Times New Roman"/>
              </w:rPr>
              <w:t>掌握</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B1" w14:textId="77777777" w:rsidR="009E70AF" w:rsidRDefault="00090D68">
            <w:pPr>
              <w:jc w:val="center"/>
            </w:pPr>
            <w:r>
              <w:rPr>
                <w:rFonts w:ascii="Times New Roman" w:eastAsia="標楷體" w:hAnsi="Times New Roman"/>
                <w:lang w:eastAsia="zh-HK"/>
              </w:rPr>
              <w:t>只能部分掌握</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B2" w14:textId="77777777" w:rsidR="009E70AF" w:rsidRDefault="00090D68">
            <w:pPr>
              <w:jc w:val="center"/>
            </w:pPr>
            <w:r>
              <w:rPr>
                <w:rFonts w:ascii="Times New Roman" w:eastAsia="標楷體" w:hAnsi="Times New Roman"/>
              </w:rPr>
              <w:t>能</w:t>
            </w:r>
            <w:r>
              <w:rPr>
                <w:rFonts w:ascii="Times New Roman" w:eastAsia="標楷體" w:hAnsi="Times New Roman"/>
                <w:lang w:eastAsia="zh-HK"/>
              </w:rPr>
              <w:t>完全</w:t>
            </w:r>
            <w:r>
              <w:rPr>
                <w:rFonts w:ascii="Times New Roman" w:eastAsia="標楷體" w:hAnsi="Times New Roman"/>
              </w:rPr>
              <w:t>掌握</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B3" w14:textId="77777777" w:rsidR="009E70AF" w:rsidRDefault="009E70AF">
            <w:pPr>
              <w:rPr>
                <w:rFonts w:ascii="Times New Roman" w:eastAsia="標楷體" w:hAnsi="Times New Roman"/>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B4" w14:textId="77777777" w:rsidR="009E70AF" w:rsidRDefault="009E70AF">
            <w:pPr>
              <w:rPr>
                <w:rFonts w:ascii="Times New Roman" w:eastAsia="標楷體" w:hAnsi="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B5" w14:textId="77777777" w:rsidR="009E70AF" w:rsidRDefault="009E70AF">
            <w:pPr>
              <w:rPr>
                <w:rFonts w:ascii="Times New Roman" w:eastAsia="標楷體" w:hAnsi="Times New Roman"/>
              </w:rPr>
            </w:pPr>
          </w:p>
        </w:tc>
      </w:tr>
      <w:tr w:rsidR="009E70AF" w14:paraId="22C69CBE" w14:textId="77777777">
        <w:tblPrEx>
          <w:tblCellMar>
            <w:top w:w="0" w:type="dxa"/>
            <w:bottom w:w="0" w:type="dxa"/>
          </w:tblCellMar>
        </w:tblPrEx>
        <w:trPr>
          <w:trHeight w:val="68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B7" w14:textId="77777777" w:rsidR="009E70AF" w:rsidRDefault="00090D68">
            <w:pPr>
              <w:jc w:val="center"/>
            </w:pPr>
            <w:r>
              <w:rPr>
                <w:rFonts w:ascii="Times New Roman" w:eastAsia="標楷體" w:hAnsi="Times New Roman"/>
              </w:rPr>
              <w:t>評估</w:t>
            </w:r>
            <w:r>
              <w:rPr>
                <w:rFonts w:ascii="Times New Roman" w:eastAsia="標楷體" w:hAnsi="Times New Roman"/>
                <w:lang w:eastAsia="zh-HK"/>
              </w:rPr>
              <w:t>參加者</w:t>
            </w:r>
            <w:r>
              <w:rPr>
                <w:rFonts w:ascii="Times New Roman" w:eastAsia="標楷體" w:hAnsi="Times New Roman"/>
              </w:rPr>
              <w:t>症狀及量測體溫</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B8" w14:textId="77777777" w:rsidR="009E70AF" w:rsidRDefault="00090D68">
            <w:pPr>
              <w:jc w:val="center"/>
            </w:pPr>
            <w:r>
              <w:rPr>
                <w:rFonts w:ascii="Times New Roman" w:eastAsia="標楷體" w:hAnsi="Times New Roman"/>
                <w:lang w:eastAsia="zh-HK"/>
              </w:rPr>
              <w:t>無法做到</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B9" w14:textId="77777777" w:rsidR="009E70AF" w:rsidRDefault="00090D68">
            <w:pPr>
              <w:jc w:val="center"/>
            </w:pPr>
            <w:r>
              <w:rPr>
                <w:rFonts w:ascii="Times New Roman" w:eastAsia="標楷體" w:hAnsi="Times New Roman"/>
                <w:lang w:eastAsia="zh-HK"/>
              </w:rPr>
              <w:t>只能部分</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BA" w14:textId="77777777" w:rsidR="009E70AF" w:rsidRDefault="00090D68">
            <w:pPr>
              <w:jc w:val="center"/>
            </w:pPr>
            <w:r>
              <w:rPr>
                <w:rFonts w:ascii="Times New Roman" w:eastAsia="標楷體" w:hAnsi="Times New Roman"/>
                <w:lang w:eastAsia="zh-HK"/>
              </w:rPr>
              <w:t>能完全做到</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BB" w14:textId="77777777" w:rsidR="009E70AF" w:rsidRDefault="009E70AF">
            <w:pPr>
              <w:rPr>
                <w:rFonts w:ascii="Times New Roman" w:eastAsia="標楷體" w:hAnsi="Times New Roman"/>
                <w:lang w:eastAsia="zh-HK"/>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BC" w14:textId="77777777" w:rsidR="009E70AF" w:rsidRDefault="009E70AF">
            <w:pPr>
              <w:rPr>
                <w:rFonts w:ascii="Times New Roman" w:eastAsia="標楷體" w:hAnsi="Times New Roman"/>
                <w:lang w:eastAsia="zh-HK"/>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BD" w14:textId="77777777" w:rsidR="009E70AF" w:rsidRDefault="009E70AF">
            <w:pPr>
              <w:rPr>
                <w:rFonts w:ascii="Times New Roman" w:eastAsia="標楷體" w:hAnsi="Times New Roman"/>
                <w:lang w:eastAsia="zh-HK"/>
              </w:rPr>
            </w:pPr>
          </w:p>
        </w:tc>
      </w:tr>
      <w:tr w:rsidR="009E70AF" w14:paraId="22C69CC8" w14:textId="77777777">
        <w:tblPrEx>
          <w:tblCellMar>
            <w:top w:w="0" w:type="dxa"/>
            <w:bottom w:w="0" w:type="dxa"/>
          </w:tblCellMar>
        </w:tblPrEx>
        <w:trPr>
          <w:trHeight w:val="68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BF" w14:textId="77777777" w:rsidR="009E70AF" w:rsidRDefault="00090D68">
            <w:pPr>
              <w:jc w:val="center"/>
              <w:rPr>
                <w:rFonts w:ascii="Times New Roman" w:eastAsia="標楷體" w:hAnsi="Times New Roman"/>
              </w:rPr>
            </w:pPr>
            <w:r>
              <w:rPr>
                <w:rFonts w:ascii="Times New Roman" w:eastAsia="標楷體" w:hAnsi="Times New Roman"/>
              </w:rPr>
              <w:t>活動空間之通風換氣情況</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C0" w14:textId="77777777" w:rsidR="009E70AF" w:rsidRDefault="00090D68">
            <w:pPr>
              <w:jc w:val="center"/>
            </w:pPr>
            <w:r>
              <w:rPr>
                <w:rFonts w:ascii="Times New Roman" w:eastAsia="標楷體" w:hAnsi="Times New Roman"/>
                <w:lang w:eastAsia="zh-HK"/>
              </w:rPr>
              <w:t>室內空間</w:t>
            </w:r>
            <w:r>
              <w:rPr>
                <w:rFonts w:ascii="Times New Roman" w:eastAsia="標楷體" w:hAnsi="Times New Roman"/>
              </w:rPr>
              <w:t>，</w:t>
            </w:r>
          </w:p>
          <w:p w14:paraId="22C69CC1" w14:textId="77777777" w:rsidR="009E70AF" w:rsidRDefault="00090D68">
            <w:pPr>
              <w:jc w:val="center"/>
              <w:rPr>
                <w:rFonts w:ascii="Times New Roman" w:eastAsia="標楷體" w:hAnsi="Times New Roman"/>
                <w:lang w:eastAsia="zh-HK"/>
              </w:rPr>
            </w:pPr>
            <w:r>
              <w:rPr>
                <w:rFonts w:ascii="Times New Roman" w:eastAsia="標楷體" w:hAnsi="Times New Roman"/>
                <w:lang w:eastAsia="zh-HK"/>
              </w:rPr>
              <w:t>且無法通風換氣</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C2" w14:textId="77777777" w:rsidR="009E70AF" w:rsidRDefault="00090D68">
            <w:pPr>
              <w:jc w:val="center"/>
              <w:rPr>
                <w:rFonts w:ascii="Times New Roman" w:eastAsia="標楷體" w:hAnsi="Times New Roman"/>
              </w:rPr>
            </w:pPr>
            <w:r>
              <w:rPr>
                <w:rFonts w:ascii="Times New Roman" w:eastAsia="標楷體" w:hAnsi="Times New Roman"/>
              </w:rPr>
              <w:t>室內空間，</w:t>
            </w:r>
          </w:p>
          <w:p w14:paraId="22C69CC3" w14:textId="77777777" w:rsidR="009E70AF" w:rsidRDefault="00090D68">
            <w:pPr>
              <w:jc w:val="center"/>
            </w:pPr>
            <w:r>
              <w:rPr>
                <w:rFonts w:ascii="Times New Roman" w:eastAsia="標楷體" w:hAnsi="Times New Roman"/>
                <w:lang w:eastAsia="zh-HK"/>
              </w:rPr>
              <w:t>但</w:t>
            </w:r>
            <w:r>
              <w:rPr>
                <w:rFonts w:ascii="Times New Roman" w:eastAsia="標楷體" w:hAnsi="Times New Roman"/>
              </w:rPr>
              <w:t>通風換氣良好</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C4" w14:textId="77777777" w:rsidR="009E70AF" w:rsidRDefault="00090D68">
            <w:pPr>
              <w:jc w:val="center"/>
            </w:pPr>
            <w:r>
              <w:rPr>
                <w:rFonts w:ascii="Times New Roman" w:eastAsia="標楷體" w:hAnsi="Times New Roman"/>
              </w:rPr>
              <w:t>室外</w:t>
            </w:r>
            <w:r>
              <w:rPr>
                <w:rFonts w:ascii="Times New Roman" w:eastAsia="標楷體" w:hAnsi="Times New Roman"/>
                <w:lang w:eastAsia="zh-HK"/>
              </w:rPr>
              <w:t>空間</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C5" w14:textId="77777777" w:rsidR="009E70AF" w:rsidRDefault="009E70AF">
            <w:pPr>
              <w:rPr>
                <w:rFonts w:ascii="Times New Roman" w:eastAsia="標楷體" w:hAnsi="Times New Roman"/>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C6" w14:textId="77777777" w:rsidR="009E70AF" w:rsidRDefault="009E70AF">
            <w:pPr>
              <w:rPr>
                <w:rFonts w:ascii="Times New Roman" w:eastAsia="標楷體" w:hAnsi="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C7" w14:textId="77777777" w:rsidR="009E70AF" w:rsidRDefault="009E70AF">
            <w:pPr>
              <w:rPr>
                <w:rFonts w:ascii="Times New Roman" w:eastAsia="標楷體" w:hAnsi="Times New Roman"/>
              </w:rPr>
            </w:pPr>
          </w:p>
        </w:tc>
      </w:tr>
      <w:tr w:rsidR="009E70AF" w14:paraId="22C69CD2" w14:textId="77777777">
        <w:tblPrEx>
          <w:tblCellMar>
            <w:top w:w="0" w:type="dxa"/>
            <w:bottom w:w="0" w:type="dxa"/>
          </w:tblCellMar>
        </w:tblPrEx>
        <w:trPr>
          <w:trHeight w:val="68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C9" w14:textId="77777777" w:rsidR="009E70AF" w:rsidRDefault="00090D68">
            <w:pPr>
              <w:jc w:val="center"/>
              <w:rPr>
                <w:rFonts w:ascii="Times New Roman" w:eastAsia="標楷體" w:hAnsi="Times New Roman"/>
              </w:rPr>
            </w:pPr>
            <w:r>
              <w:rPr>
                <w:rFonts w:ascii="Times New Roman" w:eastAsia="標楷體" w:hAnsi="Times New Roman"/>
              </w:rPr>
              <w:t>活動參與者之間的距離</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CA" w14:textId="77777777" w:rsidR="009E70AF" w:rsidRDefault="00090D68">
            <w:pPr>
              <w:jc w:val="center"/>
            </w:pPr>
            <w:r>
              <w:rPr>
                <w:rFonts w:ascii="Times New Roman" w:eastAsia="標楷體" w:hAnsi="Times New Roman"/>
                <w:lang w:eastAsia="zh-HK"/>
              </w:rPr>
              <w:t>不足</w:t>
            </w:r>
            <w:r>
              <w:rPr>
                <w:rFonts w:ascii="Times New Roman" w:eastAsia="標楷體" w:hAnsi="Times New Roman"/>
              </w:rPr>
              <w:t>0.3</w:t>
            </w:r>
            <w:r>
              <w:rPr>
                <w:rFonts w:ascii="Times New Roman" w:eastAsia="標楷體" w:hAnsi="Times New Roman"/>
                <w:lang w:eastAsia="zh-HK"/>
              </w:rPr>
              <w:t>公尺</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CB" w14:textId="77777777" w:rsidR="009E70AF" w:rsidRDefault="00090D68">
            <w:pPr>
              <w:jc w:val="center"/>
              <w:rPr>
                <w:rFonts w:ascii="Times New Roman" w:eastAsia="標楷體" w:hAnsi="Times New Roman"/>
              </w:rPr>
            </w:pPr>
            <w:r>
              <w:rPr>
                <w:rFonts w:ascii="Times New Roman" w:eastAsia="標楷體" w:hAnsi="Times New Roman"/>
              </w:rPr>
              <w:t>室內</w:t>
            </w:r>
            <w:r>
              <w:rPr>
                <w:rFonts w:ascii="Times New Roman" w:eastAsia="標楷體" w:hAnsi="Times New Roman"/>
              </w:rPr>
              <w:t>0.3~1.5</w:t>
            </w:r>
            <w:r>
              <w:rPr>
                <w:rFonts w:ascii="Times New Roman" w:eastAsia="標楷體" w:hAnsi="Times New Roman"/>
              </w:rPr>
              <w:t>公尺</w:t>
            </w:r>
          </w:p>
          <w:p w14:paraId="22C69CCC" w14:textId="77777777" w:rsidR="009E70AF" w:rsidRDefault="00090D68">
            <w:pPr>
              <w:jc w:val="center"/>
              <w:rPr>
                <w:rFonts w:ascii="Times New Roman" w:eastAsia="標楷體" w:hAnsi="Times New Roman"/>
              </w:rPr>
            </w:pPr>
            <w:r>
              <w:rPr>
                <w:rFonts w:ascii="Times New Roman" w:eastAsia="標楷體" w:hAnsi="Times New Roman"/>
              </w:rPr>
              <w:t>或室外</w:t>
            </w:r>
            <w:r>
              <w:rPr>
                <w:rFonts w:ascii="Times New Roman" w:eastAsia="標楷體" w:hAnsi="Times New Roman"/>
              </w:rPr>
              <w:t>0.3~1</w:t>
            </w:r>
            <w:r>
              <w:rPr>
                <w:rFonts w:ascii="Times New Roman" w:eastAsia="標楷體" w:hAnsi="Times New Roman"/>
              </w:rPr>
              <w:t>公尺</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CD" w14:textId="77777777" w:rsidR="009E70AF" w:rsidRDefault="00090D68">
            <w:pPr>
              <w:jc w:val="center"/>
              <w:rPr>
                <w:rFonts w:ascii="Times New Roman" w:eastAsia="標楷體" w:hAnsi="Times New Roman"/>
              </w:rPr>
            </w:pPr>
            <w:r>
              <w:rPr>
                <w:rFonts w:ascii="Times New Roman" w:eastAsia="標楷體" w:hAnsi="Times New Roman"/>
              </w:rPr>
              <w:t>室內</w:t>
            </w:r>
            <w:r>
              <w:rPr>
                <w:rFonts w:ascii="Times New Roman" w:eastAsia="標楷體" w:hAnsi="Times New Roman"/>
              </w:rPr>
              <w:t>1.5(</w:t>
            </w:r>
            <w:r>
              <w:rPr>
                <w:rFonts w:ascii="Times New Roman" w:eastAsia="標楷體" w:hAnsi="Times New Roman"/>
              </w:rPr>
              <w:t>含</w:t>
            </w:r>
            <w:r>
              <w:rPr>
                <w:rFonts w:ascii="Times New Roman" w:eastAsia="標楷體" w:hAnsi="Times New Roman"/>
              </w:rPr>
              <w:t>)</w:t>
            </w:r>
            <w:r>
              <w:rPr>
                <w:rFonts w:ascii="Times New Roman" w:eastAsia="標楷體" w:hAnsi="Times New Roman"/>
              </w:rPr>
              <w:t>公尺</w:t>
            </w:r>
          </w:p>
          <w:p w14:paraId="22C69CCE" w14:textId="77777777" w:rsidR="009E70AF" w:rsidRDefault="00090D68">
            <w:pPr>
              <w:jc w:val="center"/>
              <w:rPr>
                <w:rFonts w:ascii="Times New Roman" w:eastAsia="標楷體" w:hAnsi="Times New Roman"/>
              </w:rPr>
            </w:pPr>
            <w:r>
              <w:rPr>
                <w:rFonts w:ascii="Times New Roman" w:eastAsia="標楷體" w:hAnsi="Times New Roman"/>
              </w:rPr>
              <w:t>或室外</w:t>
            </w:r>
            <w:r>
              <w:rPr>
                <w:rFonts w:ascii="Times New Roman" w:eastAsia="標楷體" w:hAnsi="Times New Roman"/>
              </w:rPr>
              <w:t>1</w:t>
            </w:r>
            <w:r>
              <w:rPr>
                <w:rFonts w:ascii="Times New Roman" w:eastAsia="標楷體" w:hAnsi="Times New Roman"/>
              </w:rPr>
              <w:t>公尺</w:t>
            </w:r>
            <w:r>
              <w:rPr>
                <w:rFonts w:ascii="Times New Roman" w:eastAsia="標楷體" w:hAnsi="Times New Roman"/>
              </w:rPr>
              <w:t>(</w:t>
            </w:r>
            <w:r>
              <w:rPr>
                <w:rFonts w:ascii="Times New Roman" w:eastAsia="標楷體" w:hAnsi="Times New Roman"/>
              </w:rPr>
              <w:t>含</w:t>
            </w:r>
            <w:r>
              <w:rPr>
                <w:rFonts w:ascii="Times New Roman" w:eastAsia="標楷體" w:hAnsi="Times New Roman"/>
              </w:rPr>
              <w:t>)</w:t>
            </w:r>
            <w:r>
              <w:rPr>
                <w:rFonts w:ascii="Times New Roman" w:eastAsia="標楷體" w:hAnsi="Times New Roman"/>
              </w:rPr>
              <w:t>以上</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CF" w14:textId="77777777" w:rsidR="009E70AF" w:rsidRDefault="009E70AF">
            <w:pPr>
              <w:rPr>
                <w:rFonts w:ascii="Times New Roman" w:eastAsia="標楷體" w:hAnsi="Times New Roman"/>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D0" w14:textId="77777777" w:rsidR="009E70AF" w:rsidRDefault="009E70AF">
            <w:pPr>
              <w:rPr>
                <w:rFonts w:ascii="Times New Roman" w:eastAsia="標楷體" w:hAnsi="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D1" w14:textId="77777777" w:rsidR="009E70AF" w:rsidRDefault="009E70AF">
            <w:pPr>
              <w:rPr>
                <w:rFonts w:ascii="Times New Roman" w:eastAsia="標楷體" w:hAnsi="Times New Roman"/>
              </w:rPr>
            </w:pPr>
          </w:p>
        </w:tc>
      </w:tr>
      <w:tr w:rsidR="009E70AF" w14:paraId="22C69CDC" w14:textId="77777777">
        <w:tblPrEx>
          <w:tblCellMar>
            <w:top w:w="0" w:type="dxa"/>
            <w:bottom w:w="0" w:type="dxa"/>
          </w:tblCellMar>
        </w:tblPrEx>
        <w:trPr>
          <w:trHeight w:val="68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D3" w14:textId="77777777" w:rsidR="009E70AF" w:rsidRDefault="00090D68">
            <w:pPr>
              <w:jc w:val="center"/>
              <w:rPr>
                <w:rFonts w:ascii="Times New Roman" w:eastAsia="標楷體" w:hAnsi="Times New Roman"/>
              </w:rPr>
            </w:pPr>
            <w:r>
              <w:rPr>
                <w:rFonts w:ascii="Times New Roman" w:eastAsia="標楷體" w:hAnsi="Times New Roman"/>
              </w:rPr>
              <w:t>活動期間參加者位置</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D4" w14:textId="77777777" w:rsidR="009E70AF" w:rsidRDefault="00090D68">
            <w:pPr>
              <w:jc w:val="center"/>
            </w:pPr>
            <w:r>
              <w:rPr>
                <w:rFonts w:ascii="Times New Roman" w:eastAsia="標楷體" w:hAnsi="Times New Roman"/>
                <w:lang w:eastAsia="zh-HK"/>
              </w:rPr>
              <w:t>不固定位置</w:t>
            </w:r>
            <w:r>
              <w:rPr>
                <w:rFonts w:ascii="Times New Roman" w:eastAsia="標楷體" w:hAnsi="Times New Roman"/>
              </w:rPr>
              <w:t>，</w:t>
            </w:r>
          </w:p>
          <w:p w14:paraId="22C69CD5" w14:textId="77777777" w:rsidR="009E70AF" w:rsidRDefault="00090D68">
            <w:pPr>
              <w:jc w:val="center"/>
            </w:pPr>
            <w:r>
              <w:rPr>
                <w:rFonts w:ascii="Times New Roman" w:eastAsia="標楷體" w:hAnsi="Times New Roman"/>
                <w:lang w:eastAsia="zh-HK"/>
              </w:rPr>
              <w:t>且為室內活</w:t>
            </w:r>
            <w:r>
              <w:rPr>
                <w:rFonts w:ascii="Times New Roman" w:eastAsia="標楷體" w:hAnsi="Times New Roman"/>
              </w:rPr>
              <w:t>動</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D6" w14:textId="77777777" w:rsidR="009E70AF" w:rsidRDefault="00090D68">
            <w:pPr>
              <w:jc w:val="center"/>
            </w:pPr>
            <w:r>
              <w:rPr>
                <w:rFonts w:ascii="Times New Roman" w:eastAsia="標楷體" w:hAnsi="Times New Roman"/>
                <w:lang w:eastAsia="zh-HK"/>
              </w:rPr>
              <w:t>不固定位置</w:t>
            </w:r>
            <w:r>
              <w:rPr>
                <w:rFonts w:ascii="Times New Roman" w:eastAsia="標楷體" w:hAnsi="Times New Roman"/>
              </w:rPr>
              <w:t>，</w:t>
            </w:r>
          </w:p>
          <w:p w14:paraId="22C69CD7" w14:textId="77777777" w:rsidR="009E70AF" w:rsidRDefault="00090D68">
            <w:pPr>
              <w:jc w:val="center"/>
            </w:pPr>
            <w:r>
              <w:rPr>
                <w:rFonts w:ascii="Times New Roman" w:eastAsia="標楷體" w:hAnsi="Times New Roman"/>
                <w:lang w:eastAsia="zh-HK"/>
              </w:rPr>
              <w:t>但為室外活</w:t>
            </w:r>
            <w:r>
              <w:rPr>
                <w:rFonts w:ascii="Times New Roman" w:eastAsia="標楷體" w:hAnsi="Times New Roman"/>
              </w:rPr>
              <w:t>動</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D8" w14:textId="77777777" w:rsidR="009E70AF" w:rsidRDefault="00090D68">
            <w:pPr>
              <w:jc w:val="center"/>
            </w:pPr>
            <w:r>
              <w:rPr>
                <w:rFonts w:ascii="Times New Roman" w:eastAsia="標楷體" w:hAnsi="Times New Roman"/>
                <w:lang w:eastAsia="zh-HK"/>
              </w:rPr>
              <w:t>固定位置</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D9" w14:textId="77777777" w:rsidR="009E70AF" w:rsidRDefault="009E70AF">
            <w:pPr>
              <w:rPr>
                <w:rFonts w:ascii="Times New Roman" w:eastAsia="標楷體" w:hAnsi="Times New Roman"/>
                <w:lang w:eastAsia="zh-HK"/>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DA" w14:textId="77777777" w:rsidR="009E70AF" w:rsidRDefault="009E70AF">
            <w:pPr>
              <w:rPr>
                <w:rFonts w:ascii="Times New Roman" w:eastAsia="標楷體" w:hAnsi="Times New Roman"/>
                <w:lang w:eastAsia="zh-HK"/>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DB" w14:textId="77777777" w:rsidR="009E70AF" w:rsidRDefault="009E70AF">
            <w:pPr>
              <w:rPr>
                <w:rFonts w:ascii="Times New Roman" w:eastAsia="標楷體" w:hAnsi="Times New Roman"/>
                <w:lang w:eastAsia="zh-HK"/>
              </w:rPr>
            </w:pPr>
          </w:p>
        </w:tc>
      </w:tr>
      <w:tr w:rsidR="009E70AF" w14:paraId="22C69CE6" w14:textId="77777777">
        <w:tblPrEx>
          <w:tblCellMar>
            <w:top w:w="0" w:type="dxa"/>
            <w:bottom w:w="0" w:type="dxa"/>
          </w:tblCellMar>
        </w:tblPrEx>
        <w:trPr>
          <w:trHeight w:val="68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DD" w14:textId="77777777" w:rsidR="009E70AF" w:rsidRDefault="00090D68">
            <w:pPr>
              <w:jc w:val="center"/>
            </w:pPr>
            <w:r>
              <w:rPr>
                <w:rFonts w:ascii="Times New Roman" w:eastAsia="標楷體" w:hAnsi="Times New Roman"/>
                <w:lang w:eastAsia="zh-HK"/>
              </w:rPr>
              <w:t>每階段</w:t>
            </w:r>
            <w:r>
              <w:rPr>
                <w:rFonts w:ascii="Times New Roman" w:eastAsia="標楷體" w:hAnsi="Times New Roman"/>
              </w:rPr>
              <w:t>活動</w:t>
            </w:r>
            <w:r>
              <w:rPr>
                <w:rFonts w:ascii="Times New Roman" w:eastAsia="標楷體" w:hAnsi="Times New Roman"/>
                <w:lang w:eastAsia="zh-HK"/>
              </w:rPr>
              <w:t>開始至結束</w:t>
            </w:r>
            <w:r>
              <w:rPr>
                <w:rFonts w:ascii="Times New Roman" w:eastAsia="標楷體" w:hAnsi="Times New Roman"/>
              </w:rPr>
              <w:t>持續時間</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DE" w14:textId="77777777" w:rsidR="009E70AF" w:rsidRDefault="00090D68">
            <w:pPr>
              <w:jc w:val="center"/>
            </w:pPr>
            <w:r>
              <w:rPr>
                <w:rFonts w:ascii="Times New Roman" w:eastAsia="標楷體" w:hAnsi="Times New Roman"/>
              </w:rPr>
              <w:t>3</w:t>
            </w:r>
            <w:r>
              <w:rPr>
                <w:rFonts w:ascii="Times New Roman" w:eastAsia="標楷體" w:hAnsi="Times New Roman"/>
                <w:lang w:eastAsia="zh-HK"/>
              </w:rPr>
              <w:t>小時</w:t>
            </w:r>
          </w:p>
          <w:p w14:paraId="22C69CDF" w14:textId="77777777" w:rsidR="009E70AF" w:rsidRDefault="00090D68">
            <w:pPr>
              <w:jc w:val="center"/>
            </w:pPr>
            <w:r>
              <w:rPr>
                <w:rFonts w:ascii="Times New Roman" w:eastAsia="標楷體" w:hAnsi="Times New Roman"/>
              </w:rPr>
              <w:t>（</w:t>
            </w:r>
            <w:r>
              <w:rPr>
                <w:rFonts w:ascii="Times New Roman" w:eastAsia="標楷體" w:hAnsi="Times New Roman"/>
                <w:lang w:eastAsia="zh-HK"/>
              </w:rPr>
              <w:t>含</w:t>
            </w:r>
            <w:r>
              <w:rPr>
                <w:rFonts w:ascii="Times New Roman" w:eastAsia="標楷體" w:hAnsi="Times New Roman"/>
              </w:rPr>
              <w:t>）</w:t>
            </w:r>
            <w:r>
              <w:rPr>
                <w:rFonts w:ascii="Times New Roman" w:eastAsia="標楷體" w:hAnsi="Times New Roman"/>
                <w:lang w:eastAsia="zh-HK"/>
              </w:rPr>
              <w:t>以上</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E0" w14:textId="77777777" w:rsidR="009E70AF" w:rsidRDefault="00090D68">
            <w:pPr>
              <w:jc w:val="center"/>
            </w:pPr>
            <w:r>
              <w:rPr>
                <w:rFonts w:ascii="Times New Roman" w:eastAsia="標楷體" w:hAnsi="Times New Roman"/>
              </w:rPr>
              <w:t>1~3</w:t>
            </w:r>
            <w:r>
              <w:rPr>
                <w:rFonts w:ascii="Times New Roman" w:eastAsia="標楷體" w:hAnsi="Times New Roman"/>
                <w:lang w:eastAsia="zh-HK"/>
              </w:rPr>
              <w:t>小時</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E1" w14:textId="77777777" w:rsidR="009E70AF" w:rsidRDefault="00090D68">
            <w:pPr>
              <w:jc w:val="center"/>
            </w:pPr>
            <w:r>
              <w:rPr>
                <w:rFonts w:ascii="Times New Roman" w:eastAsia="標楷體" w:hAnsi="Times New Roman"/>
              </w:rPr>
              <w:t>1</w:t>
            </w:r>
            <w:r>
              <w:rPr>
                <w:rFonts w:ascii="Times New Roman" w:eastAsia="標楷體" w:hAnsi="Times New Roman"/>
                <w:lang w:eastAsia="zh-HK"/>
              </w:rPr>
              <w:t>小時</w:t>
            </w:r>
          </w:p>
          <w:p w14:paraId="22C69CE2" w14:textId="77777777" w:rsidR="009E70AF" w:rsidRDefault="00090D68">
            <w:pPr>
              <w:jc w:val="center"/>
            </w:pPr>
            <w:r>
              <w:rPr>
                <w:rFonts w:ascii="Times New Roman" w:eastAsia="標楷體" w:hAnsi="Times New Roman"/>
              </w:rPr>
              <w:t>（</w:t>
            </w:r>
            <w:r>
              <w:rPr>
                <w:rFonts w:ascii="Times New Roman" w:eastAsia="標楷體" w:hAnsi="Times New Roman"/>
                <w:lang w:eastAsia="zh-HK"/>
              </w:rPr>
              <w:t>含</w:t>
            </w:r>
            <w:r>
              <w:rPr>
                <w:rFonts w:ascii="Times New Roman" w:eastAsia="標楷體" w:hAnsi="Times New Roman"/>
              </w:rPr>
              <w:t>）</w:t>
            </w:r>
            <w:r>
              <w:rPr>
                <w:rFonts w:ascii="Times New Roman" w:eastAsia="標楷體" w:hAnsi="Times New Roman"/>
                <w:lang w:eastAsia="zh-HK"/>
              </w:rPr>
              <w:t>以下</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E3" w14:textId="77777777" w:rsidR="009E70AF" w:rsidRDefault="009E70AF">
            <w:pPr>
              <w:rPr>
                <w:rFonts w:ascii="Times New Roman" w:eastAsia="標楷體" w:hAnsi="Times New Roman"/>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E4" w14:textId="77777777" w:rsidR="009E70AF" w:rsidRDefault="009E70AF">
            <w:pPr>
              <w:rPr>
                <w:rFonts w:ascii="Times New Roman" w:eastAsia="標楷體" w:hAnsi="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E5" w14:textId="77777777" w:rsidR="009E70AF" w:rsidRDefault="009E70AF">
            <w:pPr>
              <w:rPr>
                <w:rFonts w:ascii="Times New Roman" w:eastAsia="標楷體" w:hAnsi="Times New Roman"/>
              </w:rPr>
            </w:pPr>
          </w:p>
        </w:tc>
      </w:tr>
      <w:tr w:rsidR="009E70AF" w14:paraId="22C69CEF" w14:textId="77777777">
        <w:tblPrEx>
          <w:tblCellMar>
            <w:top w:w="0" w:type="dxa"/>
            <w:bottom w:w="0" w:type="dxa"/>
          </w:tblCellMar>
        </w:tblPrEx>
        <w:trPr>
          <w:trHeight w:val="68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E7" w14:textId="77777777" w:rsidR="009E70AF" w:rsidRDefault="00090D68">
            <w:pPr>
              <w:jc w:val="center"/>
              <w:rPr>
                <w:rFonts w:ascii="Times New Roman" w:eastAsia="標楷體" w:hAnsi="Times New Roman"/>
              </w:rPr>
            </w:pPr>
            <w:r>
              <w:rPr>
                <w:rFonts w:ascii="Times New Roman" w:eastAsia="標楷體" w:hAnsi="Times New Roman"/>
              </w:rPr>
              <w:t>活動期間</w:t>
            </w:r>
          </w:p>
          <w:p w14:paraId="22C69CE8" w14:textId="77777777" w:rsidR="009E70AF" w:rsidRDefault="00090D68">
            <w:pPr>
              <w:jc w:val="center"/>
            </w:pPr>
            <w:r>
              <w:rPr>
                <w:rFonts w:ascii="Times New Roman" w:eastAsia="標楷體" w:hAnsi="Times New Roman"/>
                <w:lang w:eastAsia="zh-HK"/>
              </w:rPr>
              <w:t>消毒</w:t>
            </w:r>
            <w:r>
              <w:rPr>
                <w:rFonts w:ascii="Times New Roman" w:eastAsia="標楷體" w:hAnsi="Times New Roman"/>
              </w:rPr>
              <w:t>手部</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E9" w14:textId="77777777" w:rsidR="009E70AF" w:rsidRDefault="00090D68">
            <w:pPr>
              <w:jc w:val="center"/>
            </w:pPr>
            <w:r>
              <w:rPr>
                <w:rFonts w:ascii="Times New Roman" w:eastAsia="標楷體" w:hAnsi="Times New Roman"/>
                <w:lang w:eastAsia="zh-HK"/>
              </w:rPr>
              <w:t>無法</w:t>
            </w:r>
            <w:r>
              <w:rPr>
                <w:rFonts w:ascii="Times New Roman" w:eastAsia="標楷體" w:hAnsi="Times New Roman"/>
              </w:rPr>
              <w:t>掌握</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EA" w14:textId="77777777" w:rsidR="009E70AF" w:rsidRDefault="00090D68">
            <w:pPr>
              <w:jc w:val="center"/>
            </w:pPr>
            <w:r>
              <w:rPr>
                <w:rFonts w:ascii="Times New Roman" w:eastAsia="標楷體" w:hAnsi="Times New Roman"/>
                <w:lang w:eastAsia="zh-HK"/>
              </w:rPr>
              <w:t>只能部分掌握</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EB" w14:textId="77777777" w:rsidR="009E70AF" w:rsidRDefault="00090D68">
            <w:pPr>
              <w:jc w:val="center"/>
            </w:pPr>
            <w:r>
              <w:rPr>
                <w:rFonts w:ascii="Times New Roman" w:eastAsia="標楷體" w:hAnsi="Times New Roman"/>
              </w:rPr>
              <w:t>能</w:t>
            </w:r>
            <w:r>
              <w:rPr>
                <w:rFonts w:ascii="Times New Roman" w:eastAsia="標楷體" w:hAnsi="Times New Roman"/>
                <w:lang w:eastAsia="zh-HK"/>
              </w:rPr>
              <w:t>完全</w:t>
            </w:r>
            <w:r>
              <w:rPr>
                <w:rFonts w:ascii="Times New Roman" w:eastAsia="標楷體" w:hAnsi="Times New Roman"/>
              </w:rPr>
              <w:t>掌握</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EC" w14:textId="77777777" w:rsidR="009E70AF" w:rsidRDefault="009E70AF">
            <w:pPr>
              <w:rPr>
                <w:rFonts w:ascii="Times New Roman" w:eastAsia="標楷體" w:hAnsi="Times New Roman"/>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ED" w14:textId="77777777" w:rsidR="009E70AF" w:rsidRDefault="009E70AF">
            <w:pPr>
              <w:rPr>
                <w:rFonts w:ascii="Times New Roman" w:eastAsia="標楷體" w:hAnsi="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EE" w14:textId="77777777" w:rsidR="009E70AF" w:rsidRDefault="009E70AF">
            <w:pPr>
              <w:rPr>
                <w:rFonts w:ascii="Times New Roman" w:eastAsia="標楷體" w:hAnsi="Times New Roman"/>
              </w:rPr>
            </w:pPr>
          </w:p>
        </w:tc>
      </w:tr>
      <w:tr w:rsidR="009E70AF" w14:paraId="22C69CFA" w14:textId="77777777">
        <w:tblPrEx>
          <w:tblCellMar>
            <w:top w:w="0" w:type="dxa"/>
            <w:bottom w:w="0" w:type="dxa"/>
          </w:tblCellMar>
        </w:tblPrEx>
        <w:trPr>
          <w:trHeight w:val="68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F0" w14:textId="77777777" w:rsidR="009E70AF" w:rsidRDefault="00090D68">
            <w:pPr>
              <w:jc w:val="center"/>
              <w:rPr>
                <w:rFonts w:ascii="Times New Roman" w:eastAsia="標楷體" w:hAnsi="Times New Roman"/>
              </w:rPr>
            </w:pPr>
            <w:r>
              <w:rPr>
                <w:rFonts w:ascii="Times New Roman" w:eastAsia="標楷體" w:hAnsi="Times New Roman"/>
              </w:rPr>
              <w:t>活動期間</w:t>
            </w:r>
          </w:p>
          <w:p w14:paraId="22C69CF1" w14:textId="77777777" w:rsidR="009E70AF" w:rsidRDefault="00090D68">
            <w:pPr>
              <w:jc w:val="center"/>
              <w:rPr>
                <w:rFonts w:ascii="Times New Roman" w:eastAsia="標楷體" w:hAnsi="Times New Roman"/>
              </w:rPr>
            </w:pPr>
            <w:r>
              <w:rPr>
                <w:rFonts w:ascii="Times New Roman" w:eastAsia="標楷體" w:hAnsi="Times New Roman"/>
              </w:rPr>
              <w:t>配戴口罩</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F2" w14:textId="77777777" w:rsidR="009E70AF" w:rsidRDefault="00090D68">
            <w:pPr>
              <w:jc w:val="center"/>
              <w:rPr>
                <w:rFonts w:ascii="Times New Roman" w:eastAsia="標楷體" w:hAnsi="Times New Roman"/>
                <w:lang w:eastAsia="zh-HK"/>
              </w:rPr>
            </w:pPr>
            <w:r>
              <w:rPr>
                <w:rFonts w:ascii="Times New Roman" w:eastAsia="標楷體" w:hAnsi="Times New Roman"/>
                <w:lang w:eastAsia="zh-HK"/>
              </w:rPr>
              <w:t>全員全時</w:t>
            </w:r>
          </w:p>
          <w:p w14:paraId="22C69CF3" w14:textId="77777777" w:rsidR="009E70AF" w:rsidRDefault="00090D68">
            <w:pPr>
              <w:jc w:val="center"/>
            </w:pPr>
            <w:r>
              <w:rPr>
                <w:rFonts w:ascii="Times New Roman" w:eastAsia="標楷體" w:hAnsi="Times New Roman"/>
                <w:lang w:eastAsia="zh-HK"/>
              </w:rPr>
              <w:t>未配戴口罩</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F4" w14:textId="77777777" w:rsidR="009E70AF" w:rsidRDefault="00090D68">
            <w:pPr>
              <w:jc w:val="both"/>
            </w:pPr>
            <w:r>
              <w:rPr>
                <w:rFonts w:ascii="Times New Roman" w:eastAsia="標楷體" w:hAnsi="Times New Roman"/>
                <w:lang w:eastAsia="zh-HK"/>
              </w:rPr>
              <w:t>部分人員或部分時間配戴口罩</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F5" w14:textId="77777777" w:rsidR="009E70AF" w:rsidRDefault="00090D68">
            <w:pPr>
              <w:jc w:val="center"/>
              <w:rPr>
                <w:rFonts w:ascii="Times New Roman" w:eastAsia="標楷體" w:hAnsi="Times New Roman"/>
                <w:lang w:eastAsia="zh-HK"/>
              </w:rPr>
            </w:pPr>
            <w:r>
              <w:rPr>
                <w:rFonts w:ascii="Times New Roman" w:eastAsia="標楷體" w:hAnsi="Times New Roman"/>
                <w:lang w:eastAsia="zh-HK"/>
              </w:rPr>
              <w:t>全員全時</w:t>
            </w:r>
          </w:p>
          <w:p w14:paraId="22C69CF6" w14:textId="77777777" w:rsidR="009E70AF" w:rsidRDefault="00090D68">
            <w:pPr>
              <w:jc w:val="center"/>
            </w:pPr>
            <w:r>
              <w:rPr>
                <w:rFonts w:ascii="Times New Roman" w:eastAsia="標楷體" w:hAnsi="Times New Roman"/>
                <w:lang w:eastAsia="zh-HK"/>
              </w:rPr>
              <w:t>配戴口罩</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F7" w14:textId="77777777" w:rsidR="009E70AF" w:rsidRDefault="009E70AF">
            <w:pPr>
              <w:rPr>
                <w:rFonts w:ascii="Times New Roman" w:eastAsia="標楷體" w:hAnsi="Times New Roman"/>
                <w:lang w:eastAsia="zh-HK"/>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F8" w14:textId="77777777" w:rsidR="009E70AF" w:rsidRDefault="009E70AF">
            <w:pPr>
              <w:rPr>
                <w:rFonts w:ascii="Times New Roman" w:eastAsia="標楷體" w:hAnsi="Times New Roman"/>
                <w:lang w:eastAsia="zh-HK"/>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F9" w14:textId="77777777" w:rsidR="009E70AF" w:rsidRDefault="009E70AF">
            <w:pPr>
              <w:rPr>
                <w:rFonts w:ascii="Times New Roman" w:eastAsia="標楷體" w:hAnsi="Times New Roman"/>
                <w:lang w:eastAsia="zh-HK"/>
              </w:rPr>
            </w:pPr>
          </w:p>
        </w:tc>
      </w:tr>
      <w:tr w:rsidR="009E70AF" w14:paraId="22C69CFF" w14:textId="77777777">
        <w:tblPrEx>
          <w:tblCellMar>
            <w:top w:w="0" w:type="dxa"/>
            <w:bottom w:w="0" w:type="dxa"/>
          </w:tblCellMar>
        </w:tblPrEx>
        <w:trPr>
          <w:trHeight w:val="371"/>
        </w:trPr>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9CFB" w14:textId="77777777" w:rsidR="009E70AF" w:rsidRDefault="00090D68">
            <w:pPr>
              <w:jc w:val="center"/>
              <w:rPr>
                <w:rFonts w:ascii="Times New Roman" w:eastAsia="標楷體" w:hAnsi="Times New Roman"/>
                <w:lang w:eastAsia="zh-HK"/>
              </w:rPr>
            </w:pPr>
            <w:r>
              <w:rPr>
                <w:rFonts w:ascii="Times New Roman" w:eastAsia="標楷體" w:hAnsi="Times New Roman"/>
                <w:lang w:eastAsia="zh-HK"/>
              </w:rPr>
              <w:t>勾選數合計</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FC" w14:textId="77777777" w:rsidR="009E70AF" w:rsidRDefault="009E70AF">
            <w:pPr>
              <w:rPr>
                <w:rFonts w:ascii="Times New Roman" w:eastAsia="標楷體" w:hAnsi="Times New Roman"/>
                <w:lang w:eastAsia="zh-HK"/>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FD" w14:textId="77777777" w:rsidR="009E70AF" w:rsidRDefault="009E70AF">
            <w:pPr>
              <w:rPr>
                <w:rFonts w:ascii="Times New Roman" w:eastAsia="標楷體" w:hAnsi="Times New Roman"/>
                <w:lang w:eastAsia="zh-HK"/>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9CFE" w14:textId="77777777" w:rsidR="009E70AF" w:rsidRDefault="009E70AF">
            <w:pPr>
              <w:rPr>
                <w:rFonts w:ascii="Times New Roman" w:eastAsia="標楷體" w:hAnsi="Times New Roman"/>
                <w:lang w:eastAsia="zh-HK"/>
              </w:rPr>
            </w:pPr>
          </w:p>
        </w:tc>
      </w:tr>
    </w:tbl>
    <w:p w14:paraId="22C69D00" w14:textId="77777777" w:rsidR="009E70AF" w:rsidRDefault="00090D68">
      <w:pPr>
        <w:ind w:left="-286" w:right="-665" w:hanging="422"/>
        <w:jc w:val="both"/>
        <w:rPr>
          <w:rFonts w:ascii="Times New Roman" w:eastAsia="標楷體" w:hAnsi="Times New Roman"/>
        </w:rPr>
      </w:pPr>
      <w:r>
        <w:rPr>
          <w:rFonts w:ascii="Times New Roman" w:eastAsia="標楷體" w:hAnsi="Times New Roman"/>
        </w:rPr>
        <w:t>※</w:t>
      </w:r>
      <w:r>
        <w:rPr>
          <w:rFonts w:ascii="Times New Roman" w:eastAsia="標楷體" w:hAnsi="Times New Roman"/>
        </w:rPr>
        <w:t>「每階段活動開始至結束持續時間」不含場佈及場復（活動可分階段，各階段之間至少間隔</w:t>
      </w:r>
      <w:r>
        <w:rPr>
          <w:rFonts w:ascii="Times New Roman" w:eastAsia="標楷體" w:hAnsi="Times New Roman"/>
        </w:rPr>
        <w:t>0.5</w:t>
      </w:r>
      <w:r>
        <w:rPr>
          <w:rFonts w:ascii="Times New Roman" w:eastAsia="標楷體" w:hAnsi="Times New Roman"/>
        </w:rPr>
        <w:t>小時）。</w:t>
      </w:r>
      <w:r>
        <w:rPr>
          <w:rFonts w:ascii="Times New Roman" w:eastAsia="標楷體" w:hAnsi="Times New Roman"/>
        </w:rPr>
        <w:t xml:space="preserve"> </w:t>
      </w:r>
    </w:p>
    <w:p w14:paraId="22C69D01" w14:textId="77777777" w:rsidR="009E70AF" w:rsidRDefault="00090D68">
      <w:pPr>
        <w:ind w:left="-569" w:right="-665" w:hanging="139"/>
        <w:jc w:val="both"/>
        <w:rPr>
          <w:rFonts w:ascii="Times New Roman" w:eastAsia="標楷體" w:hAnsi="Times New Roman"/>
        </w:rPr>
      </w:pPr>
      <w:r>
        <w:rPr>
          <w:rFonts w:ascii="Times New Roman" w:eastAsia="標楷體" w:hAnsi="Times New Roman"/>
        </w:rPr>
        <w:t>※</w:t>
      </w:r>
      <w:r>
        <w:rPr>
          <w:rFonts w:ascii="Times New Roman" w:eastAsia="標楷體" w:hAnsi="Times New Roman"/>
        </w:rPr>
        <w:t>未達前述可辦理之標準或違反指揮中心規定，活動不得辦理，其餘活動可辦理，但須落實防疫措施。</w:t>
      </w:r>
    </w:p>
    <w:p w14:paraId="22C69D02" w14:textId="77777777" w:rsidR="009E70AF" w:rsidRDefault="009E70AF">
      <w:pPr>
        <w:pageBreakBefore/>
        <w:widowControl/>
        <w:rPr>
          <w:rFonts w:ascii="Times New Roman" w:eastAsia="標楷體" w:hAnsi="Times New Roman"/>
          <w:b/>
        </w:rPr>
      </w:pPr>
    </w:p>
    <w:p w14:paraId="22C69D03" w14:textId="77777777" w:rsidR="009E70AF" w:rsidRDefault="00090D68">
      <w:pPr>
        <w:rPr>
          <w:rFonts w:ascii="Times New Roman" w:eastAsia="標楷體" w:hAnsi="Times New Roman"/>
        </w:rPr>
      </w:pPr>
      <w:r>
        <w:rPr>
          <w:rFonts w:ascii="Times New Roman" w:eastAsia="標楷體" w:hAnsi="Times New Roman"/>
        </w:rPr>
        <w:t>附件二</w:t>
      </w:r>
      <w:r>
        <w:rPr>
          <w:rFonts w:ascii="Times New Roman" w:eastAsia="標楷體" w:hAnsi="Times New Roman"/>
        </w:rPr>
        <w:t xml:space="preserve"> </w:t>
      </w:r>
    </w:p>
    <w:p w14:paraId="22C69D04" w14:textId="77777777" w:rsidR="009E70AF" w:rsidRDefault="00090D68">
      <w:pPr>
        <w:spacing w:before="720"/>
        <w:ind w:left="213" w:hanging="638"/>
        <w:jc w:val="center"/>
        <w:rPr>
          <w:rFonts w:eastAsia="標楷體"/>
          <w:b/>
          <w:bCs/>
          <w:sz w:val="36"/>
        </w:rPr>
      </w:pPr>
      <w:r>
        <w:rPr>
          <w:rFonts w:eastAsia="標楷體"/>
          <w:b/>
          <w:bCs/>
          <w:sz w:val="36"/>
        </w:rPr>
        <w:t>馬偕學校財團法人馬偕醫學院學生校外活動家長同意書</w:t>
      </w:r>
    </w:p>
    <w:p w14:paraId="22C69D05" w14:textId="77777777" w:rsidR="009E70AF" w:rsidRDefault="00090D68">
      <w:pPr>
        <w:spacing w:before="1200" w:line="360" w:lineRule="auto"/>
      </w:pPr>
      <w:r>
        <w:rPr>
          <w:rFonts w:ascii="標楷體" w:eastAsia="標楷體" w:hAnsi="標楷體"/>
          <w:sz w:val="28"/>
          <w:szCs w:val="28"/>
        </w:rPr>
        <w:t>本人認知嚴重特殊傳染性肺炎</w:t>
      </w:r>
      <w:r>
        <w:rPr>
          <w:rFonts w:ascii="標楷體" w:eastAsia="標楷體" w:hAnsi="標楷體"/>
          <w:sz w:val="28"/>
          <w:szCs w:val="28"/>
        </w:rPr>
        <w:t>(COVID-19)</w:t>
      </w:r>
      <w:r>
        <w:rPr>
          <w:rFonts w:ascii="標楷體" w:eastAsia="標楷體" w:hAnsi="標楷體"/>
          <w:sz w:val="28"/>
          <w:szCs w:val="28"/>
        </w:rPr>
        <w:t>疫情期間，參與以下活動</w:t>
      </w:r>
      <w:r>
        <w:rPr>
          <w:rFonts w:eastAsia="標楷體"/>
          <w:sz w:val="28"/>
        </w:rPr>
        <w:t>有一定風險，</w:t>
      </w:r>
      <w:r>
        <w:rPr>
          <w:rFonts w:ascii="標楷體" w:eastAsia="標楷體" w:hAnsi="標楷體"/>
          <w:sz w:val="28"/>
          <w:szCs w:val="28"/>
        </w:rPr>
        <w:t>仍同意敝子弟</w:t>
      </w:r>
      <w:r>
        <w:rPr>
          <w:rFonts w:ascii="標楷體" w:eastAsia="標楷體" w:hAnsi="標楷體"/>
          <w:sz w:val="28"/>
          <w:szCs w:val="28"/>
          <w:u w:val="single"/>
        </w:rPr>
        <w:t xml:space="preserve">                 </w:t>
      </w:r>
      <w:r>
        <w:rPr>
          <w:rFonts w:eastAsia="標楷體"/>
          <w:sz w:val="28"/>
        </w:rPr>
        <w:t>參與該校外活動，在活動期間前後敝子弟願意確遵學校所訂防疫措施。</w:t>
      </w:r>
    </w:p>
    <w:p w14:paraId="22C69D06" w14:textId="77777777" w:rsidR="009E70AF" w:rsidRDefault="009E70AF">
      <w:pPr>
        <w:spacing w:line="360" w:lineRule="auto"/>
        <w:rPr>
          <w:rFonts w:eastAsia="標楷體"/>
          <w:sz w:val="28"/>
        </w:rPr>
      </w:pPr>
    </w:p>
    <w:p w14:paraId="22C69D07" w14:textId="77777777" w:rsidR="009E70AF" w:rsidRDefault="009E70AF">
      <w:pPr>
        <w:rPr>
          <w:rFonts w:eastAsia="標楷體"/>
          <w:sz w:val="28"/>
        </w:rPr>
      </w:pPr>
    </w:p>
    <w:p w14:paraId="22C69D08" w14:textId="77777777" w:rsidR="009E70AF" w:rsidRDefault="00090D68">
      <w:pPr>
        <w:rPr>
          <w:rFonts w:eastAsia="標楷體"/>
          <w:sz w:val="28"/>
        </w:rPr>
      </w:pPr>
      <w:r>
        <w:rPr>
          <w:rFonts w:eastAsia="標楷體"/>
          <w:sz w:val="28"/>
        </w:rPr>
        <w:t>活動名稱：</w:t>
      </w:r>
      <w:r>
        <w:rPr>
          <w:rFonts w:eastAsia="標楷體"/>
          <w:sz w:val="28"/>
        </w:rPr>
        <w:t xml:space="preserve"> </w:t>
      </w:r>
    </w:p>
    <w:p w14:paraId="22C69D09" w14:textId="77777777" w:rsidR="009E70AF" w:rsidRDefault="00090D68">
      <w:pPr>
        <w:rPr>
          <w:rFonts w:eastAsia="標楷體"/>
          <w:sz w:val="28"/>
        </w:rPr>
      </w:pPr>
      <w:r>
        <w:rPr>
          <w:rFonts w:eastAsia="標楷體"/>
          <w:sz w:val="28"/>
        </w:rPr>
        <w:t>舉辦單位</w:t>
      </w:r>
      <w:r>
        <w:rPr>
          <w:rFonts w:eastAsia="標楷體"/>
          <w:sz w:val="28"/>
        </w:rPr>
        <w:t>/</w:t>
      </w:r>
      <w:r>
        <w:rPr>
          <w:rFonts w:eastAsia="標楷體"/>
          <w:sz w:val="28"/>
        </w:rPr>
        <w:t>社團：</w:t>
      </w:r>
      <w:r>
        <w:rPr>
          <w:rFonts w:eastAsia="標楷體"/>
          <w:sz w:val="28"/>
        </w:rPr>
        <w:t xml:space="preserve"> </w:t>
      </w:r>
    </w:p>
    <w:p w14:paraId="22C69D0A" w14:textId="77777777" w:rsidR="009E70AF" w:rsidRDefault="00090D68">
      <w:pPr>
        <w:rPr>
          <w:rFonts w:eastAsia="標楷體"/>
          <w:sz w:val="28"/>
        </w:rPr>
      </w:pPr>
      <w:r>
        <w:rPr>
          <w:rFonts w:eastAsia="標楷體"/>
          <w:sz w:val="28"/>
        </w:rPr>
        <w:t>活動時間：</w:t>
      </w:r>
      <w:r>
        <w:rPr>
          <w:rFonts w:eastAsia="標楷體"/>
          <w:sz w:val="28"/>
        </w:rPr>
        <w:t xml:space="preserve"> </w:t>
      </w:r>
    </w:p>
    <w:p w14:paraId="22C69D0B" w14:textId="77777777" w:rsidR="009E70AF" w:rsidRDefault="00090D68">
      <w:pPr>
        <w:rPr>
          <w:rFonts w:eastAsia="標楷體"/>
          <w:sz w:val="28"/>
        </w:rPr>
      </w:pPr>
      <w:r>
        <w:rPr>
          <w:rFonts w:eastAsia="標楷體"/>
          <w:sz w:val="28"/>
        </w:rPr>
        <w:t>活動地點：</w:t>
      </w:r>
    </w:p>
    <w:p w14:paraId="22C69D0C" w14:textId="77777777" w:rsidR="009E70AF" w:rsidRDefault="009E70AF">
      <w:pPr>
        <w:ind w:firstLine="640"/>
        <w:rPr>
          <w:rFonts w:eastAsia="標楷體"/>
          <w:sz w:val="32"/>
        </w:rPr>
      </w:pPr>
    </w:p>
    <w:p w14:paraId="22C69D0D" w14:textId="77777777" w:rsidR="009E70AF" w:rsidRDefault="009E70AF">
      <w:pPr>
        <w:ind w:firstLine="640"/>
        <w:rPr>
          <w:rFonts w:eastAsia="標楷體"/>
          <w:sz w:val="32"/>
        </w:rPr>
      </w:pPr>
    </w:p>
    <w:p w14:paraId="22C69D0E" w14:textId="77777777" w:rsidR="009E70AF" w:rsidRDefault="009E70AF">
      <w:pPr>
        <w:ind w:firstLine="640"/>
        <w:rPr>
          <w:rFonts w:eastAsia="標楷體"/>
          <w:sz w:val="32"/>
        </w:rPr>
      </w:pPr>
    </w:p>
    <w:p w14:paraId="22C69D0F" w14:textId="77777777" w:rsidR="009E70AF" w:rsidRDefault="00090D68">
      <w:pPr>
        <w:ind w:firstLine="640"/>
        <w:rPr>
          <w:rFonts w:eastAsia="標楷體"/>
          <w:sz w:val="32"/>
        </w:rPr>
      </w:pPr>
      <w:r>
        <w:rPr>
          <w:rFonts w:eastAsia="標楷體"/>
          <w:sz w:val="32"/>
        </w:rPr>
        <w:t>此　致</w:t>
      </w:r>
    </w:p>
    <w:p w14:paraId="22C69D10" w14:textId="77777777" w:rsidR="009E70AF" w:rsidRDefault="00090D68">
      <w:pPr>
        <w:rPr>
          <w:rFonts w:eastAsia="標楷體"/>
          <w:sz w:val="32"/>
        </w:rPr>
      </w:pPr>
      <w:r>
        <w:rPr>
          <w:rFonts w:eastAsia="標楷體"/>
          <w:sz w:val="32"/>
        </w:rPr>
        <w:t>馬偕學校財團法人馬偕醫學院</w:t>
      </w:r>
    </w:p>
    <w:p w14:paraId="22C69D11" w14:textId="77777777" w:rsidR="009E70AF" w:rsidRDefault="009E70AF">
      <w:pPr>
        <w:rPr>
          <w:rFonts w:eastAsia="標楷體"/>
          <w:sz w:val="28"/>
        </w:rPr>
      </w:pPr>
    </w:p>
    <w:p w14:paraId="22C69D12" w14:textId="77777777" w:rsidR="009E70AF" w:rsidRDefault="009E70AF">
      <w:pPr>
        <w:rPr>
          <w:rFonts w:eastAsia="標楷體"/>
          <w:sz w:val="28"/>
        </w:rPr>
      </w:pPr>
    </w:p>
    <w:p w14:paraId="22C69D13" w14:textId="77777777" w:rsidR="009E70AF" w:rsidRDefault="009E70AF">
      <w:pPr>
        <w:rPr>
          <w:rFonts w:eastAsia="標楷體"/>
          <w:sz w:val="28"/>
        </w:rPr>
      </w:pPr>
    </w:p>
    <w:p w14:paraId="22C69D14" w14:textId="77777777" w:rsidR="009E70AF" w:rsidRDefault="009E70AF">
      <w:pPr>
        <w:rPr>
          <w:rFonts w:eastAsia="標楷體"/>
          <w:sz w:val="28"/>
        </w:rPr>
      </w:pPr>
    </w:p>
    <w:p w14:paraId="22C69D15" w14:textId="77777777" w:rsidR="009E70AF" w:rsidRDefault="009E70AF">
      <w:pPr>
        <w:rPr>
          <w:rFonts w:eastAsia="標楷體"/>
          <w:sz w:val="28"/>
        </w:rPr>
      </w:pPr>
    </w:p>
    <w:p w14:paraId="22C69D16" w14:textId="77777777" w:rsidR="009E70AF" w:rsidRDefault="00090D68">
      <w:pPr>
        <w:rPr>
          <w:rFonts w:eastAsia="標楷體"/>
          <w:sz w:val="28"/>
        </w:rPr>
      </w:pPr>
      <w:r>
        <w:rPr>
          <w:rFonts w:eastAsia="標楷體"/>
          <w:sz w:val="28"/>
        </w:rPr>
        <w:t>學生家長或監護人：　　　　　　　　　（簽章）</w:t>
      </w:r>
    </w:p>
    <w:p w14:paraId="22C69D17" w14:textId="77777777" w:rsidR="009E70AF" w:rsidRDefault="009E70AF">
      <w:pPr>
        <w:rPr>
          <w:rFonts w:eastAsia="標楷體"/>
          <w:sz w:val="28"/>
        </w:rPr>
      </w:pPr>
    </w:p>
    <w:p w14:paraId="22C69D18" w14:textId="77777777" w:rsidR="009E70AF" w:rsidRDefault="00090D68">
      <w:pPr>
        <w:rPr>
          <w:rFonts w:eastAsia="標楷體"/>
          <w:sz w:val="28"/>
        </w:rPr>
      </w:pPr>
      <w:r>
        <w:rPr>
          <w:rFonts w:eastAsia="標楷體"/>
          <w:sz w:val="28"/>
        </w:rPr>
        <w:t>家長或監護人聯絡電話：</w:t>
      </w:r>
    </w:p>
    <w:p w14:paraId="22C69D19" w14:textId="77777777" w:rsidR="009E70AF" w:rsidRDefault="009E70AF">
      <w:pPr>
        <w:rPr>
          <w:rFonts w:eastAsia="標楷體"/>
          <w:sz w:val="32"/>
        </w:rPr>
      </w:pPr>
    </w:p>
    <w:p w14:paraId="22C69D1A" w14:textId="77777777" w:rsidR="009E70AF" w:rsidRDefault="009E70AF">
      <w:pPr>
        <w:rPr>
          <w:rFonts w:eastAsia="標楷體"/>
          <w:sz w:val="32"/>
        </w:rPr>
      </w:pPr>
    </w:p>
    <w:p w14:paraId="22C69D1B" w14:textId="77777777" w:rsidR="009E70AF" w:rsidRDefault="009E70AF">
      <w:pPr>
        <w:rPr>
          <w:rFonts w:eastAsia="標楷體"/>
          <w:sz w:val="32"/>
        </w:rPr>
      </w:pPr>
    </w:p>
    <w:p w14:paraId="22C69D1C" w14:textId="77777777" w:rsidR="009E70AF" w:rsidRDefault="009E70AF">
      <w:pPr>
        <w:rPr>
          <w:rFonts w:eastAsia="標楷體"/>
          <w:sz w:val="32"/>
        </w:rPr>
      </w:pPr>
    </w:p>
    <w:p w14:paraId="22C69D1D" w14:textId="77777777" w:rsidR="009E70AF" w:rsidRDefault="00090D68">
      <w:pPr>
        <w:rPr>
          <w:rFonts w:eastAsia="標楷體"/>
          <w:sz w:val="32"/>
        </w:rPr>
      </w:pPr>
      <w:r>
        <w:rPr>
          <w:rFonts w:eastAsia="標楷體"/>
          <w:sz w:val="32"/>
        </w:rPr>
        <w:t>中華民國</w:t>
      </w:r>
      <w:r>
        <w:rPr>
          <w:rFonts w:eastAsia="標楷體"/>
          <w:sz w:val="32"/>
        </w:rPr>
        <w:t xml:space="preserve">  </w:t>
      </w:r>
      <w:r>
        <w:rPr>
          <w:rFonts w:eastAsia="標楷體"/>
          <w:sz w:val="32"/>
        </w:rPr>
        <w:t>年　　月　　日</w:t>
      </w:r>
    </w:p>
    <w:p w14:paraId="22C69D1E" w14:textId="77777777" w:rsidR="009E70AF" w:rsidRDefault="009E70AF">
      <w:pPr>
        <w:pageBreakBefore/>
        <w:widowControl/>
        <w:rPr>
          <w:rFonts w:ascii="Times New Roman" w:eastAsia="標楷體" w:hAnsi="Times New Roman"/>
          <w:b/>
        </w:rPr>
      </w:pPr>
    </w:p>
    <w:p w14:paraId="22C69D1F" w14:textId="77777777" w:rsidR="009E70AF" w:rsidRDefault="009E70AF">
      <w:pPr>
        <w:ind w:left="-569" w:right="-665" w:hanging="139"/>
        <w:jc w:val="both"/>
        <w:rPr>
          <w:rFonts w:ascii="Times New Roman" w:eastAsia="標楷體" w:hAnsi="Times New Roman"/>
          <w:b/>
        </w:rPr>
      </w:pPr>
    </w:p>
    <w:tbl>
      <w:tblPr>
        <w:tblW w:w="9659" w:type="dxa"/>
        <w:jc w:val="center"/>
        <w:tblLayout w:type="fixed"/>
        <w:tblCellMar>
          <w:left w:w="10" w:type="dxa"/>
          <w:right w:w="10" w:type="dxa"/>
        </w:tblCellMar>
        <w:tblLook w:val="0000" w:firstRow="0" w:lastRow="0" w:firstColumn="0" w:lastColumn="0" w:noHBand="0" w:noVBand="0"/>
      </w:tblPr>
      <w:tblGrid>
        <w:gridCol w:w="713"/>
        <w:gridCol w:w="2302"/>
        <w:gridCol w:w="4219"/>
        <w:gridCol w:w="1275"/>
        <w:gridCol w:w="1150"/>
      </w:tblGrid>
      <w:tr w:rsidR="009E70AF" w14:paraId="22C69D26" w14:textId="77777777">
        <w:tblPrEx>
          <w:tblCellMar>
            <w:top w:w="0" w:type="dxa"/>
            <w:bottom w:w="0" w:type="dxa"/>
          </w:tblCellMar>
        </w:tblPrEx>
        <w:trPr>
          <w:trHeight w:hRule="exact" w:val="556"/>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20" w14:textId="77777777" w:rsidR="009E70AF" w:rsidRDefault="00090D68">
            <w:pPr>
              <w:jc w:val="center"/>
            </w:pPr>
            <w:r>
              <w:rPr>
                <w:rFonts w:ascii="標楷體" w:eastAsia="標楷體" w:hAnsi="標楷體"/>
                <w:sz w:val="32"/>
              </w:rPr>
              <w:t>馬偕醫學院學生社團及大型集會防疫期間團體活動申請檢核表</w:t>
            </w:r>
          </w:p>
          <w:p w14:paraId="22C69D21" w14:textId="77777777" w:rsidR="009E70AF" w:rsidRDefault="009E70AF">
            <w:pPr>
              <w:rPr>
                <w:rFonts w:ascii="標楷體" w:eastAsia="標楷體" w:hAnsi="標楷體"/>
              </w:rPr>
            </w:pPr>
          </w:p>
          <w:p w14:paraId="22C69D22" w14:textId="77777777" w:rsidR="009E70AF" w:rsidRDefault="009E70AF">
            <w:pPr>
              <w:rPr>
                <w:rFonts w:ascii="標楷體" w:eastAsia="標楷體" w:hAnsi="標楷體"/>
              </w:rPr>
            </w:pPr>
          </w:p>
          <w:p w14:paraId="22C69D23" w14:textId="77777777" w:rsidR="009E70AF" w:rsidRDefault="009E70AF">
            <w:pPr>
              <w:rPr>
                <w:rFonts w:ascii="標楷體" w:eastAsia="標楷體" w:hAnsi="標楷體"/>
              </w:rPr>
            </w:pPr>
          </w:p>
          <w:p w14:paraId="22C69D24" w14:textId="77777777" w:rsidR="009E70AF" w:rsidRDefault="009E70AF">
            <w:pPr>
              <w:rPr>
                <w:rFonts w:ascii="標楷體" w:eastAsia="標楷體" w:hAnsi="標楷體"/>
              </w:rPr>
            </w:pPr>
          </w:p>
          <w:p w14:paraId="22C69D25" w14:textId="77777777" w:rsidR="009E70AF" w:rsidRDefault="009E70AF">
            <w:pPr>
              <w:rPr>
                <w:rFonts w:ascii="標楷體" w:eastAsia="標楷體" w:hAnsi="標楷體"/>
              </w:rPr>
            </w:pPr>
          </w:p>
        </w:tc>
      </w:tr>
      <w:tr w:rsidR="009E70AF" w14:paraId="22C69D29" w14:textId="77777777">
        <w:tblPrEx>
          <w:tblCellMar>
            <w:top w:w="0" w:type="dxa"/>
            <w:bottom w:w="0" w:type="dxa"/>
          </w:tblCellMar>
        </w:tblPrEx>
        <w:trPr>
          <w:trHeight w:hRule="exact" w:val="369"/>
          <w:jc w:val="center"/>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27" w14:textId="77777777" w:rsidR="009E70AF" w:rsidRDefault="00090D68">
            <w:pPr>
              <w:rPr>
                <w:rFonts w:ascii="標楷體" w:eastAsia="標楷體" w:hAnsi="標楷體"/>
              </w:rPr>
            </w:pPr>
            <w:r>
              <w:rPr>
                <w:rFonts w:ascii="標楷體" w:eastAsia="標楷體" w:hAnsi="標楷體"/>
              </w:rPr>
              <w:t>活動時間</w:t>
            </w:r>
          </w:p>
        </w:tc>
        <w:tc>
          <w:tcPr>
            <w:tcW w:w="6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28" w14:textId="77777777" w:rsidR="009E70AF" w:rsidRDefault="009E70AF">
            <w:pPr>
              <w:rPr>
                <w:rFonts w:ascii="標楷體" w:eastAsia="標楷體" w:hAnsi="標楷體"/>
              </w:rPr>
            </w:pPr>
          </w:p>
        </w:tc>
      </w:tr>
      <w:tr w:rsidR="009E70AF" w14:paraId="22C69D2C" w14:textId="77777777">
        <w:tblPrEx>
          <w:tblCellMar>
            <w:top w:w="0" w:type="dxa"/>
            <w:bottom w:w="0" w:type="dxa"/>
          </w:tblCellMar>
        </w:tblPrEx>
        <w:trPr>
          <w:trHeight w:hRule="exact" w:val="369"/>
          <w:jc w:val="center"/>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2A" w14:textId="77777777" w:rsidR="009E70AF" w:rsidRDefault="00090D68">
            <w:pPr>
              <w:rPr>
                <w:rFonts w:ascii="標楷體" w:eastAsia="標楷體" w:hAnsi="標楷體"/>
              </w:rPr>
            </w:pPr>
            <w:r>
              <w:rPr>
                <w:rFonts w:ascii="標楷體" w:eastAsia="標楷體" w:hAnsi="標楷體"/>
              </w:rPr>
              <w:t>活動名稱</w:t>
            </w:r>
          </w:p>
        </w:tc>
        <w:tc>
          <w:tcPr>
            <w:tcW w:w="6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2B" w14:textId="77777777" w:rsidR="009E70AF" w:rsidRDefault="009E70AF">
            <w:pPr>
              <w:rPr>
                <w:rFonts w:ascii="標楷體" w:eastAsia="標楷體" w:hAnsi="標楷體"/>
              </w:rPr>
            </w:pPr>
          </w:p>
        </w:tc>
      </w:tr>
      <w:tr w:rsidR="009E70AF" w14:paraId="22C69D2F" w14:textId="77777777">
        <w:tblPrEx>
          <w:tblCellMar>
            <w:top w:w="0" w:type="dxa"/>
            <w:bottom w:w="0" w:type="dxa"/>
          </w:tblCellMar>
        </w:tblPrEx>
        <w:trPr>
          <w:trHeight w:hRule="exact" w:val="369"/>
          <w:jc w:val="center"/>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2D" w14:textId="77777777" w:rsidR="009E70AF" w:rsidRDefault="00090D68">
            <w:pPr>
              <w:rPr>
                <w:rFonts w:ascii="標楷體" w:eastAsia="標楷體" w:hAnsi="標楷體"/>
              </w:rPr>
            </w:pPr>
            <w:r>
              <w:rPr>
                <w:rFonts w:ascii="標楷體" w:eastAsia="標楷體" w:hAnsi="標楷體"/>
              </w:rPr>
              <w:t>申請單位</w:t>
            </w:r>
            <w:r>
              <w:rPr>
                <w:rFonts w:ascii="標楷體" w:eastAsia="標楷體" w:hAnsi="標楷體"/>
              </w:rPr>
              <w:t>/</w:t>
            </w:r>
            <w:r>
              <w:rPr>
                <w:rFonts w:ascii="標楷體" w:eastAsia="標楷體" w:hAnsi="標楷體"/>
              </w:rPr>
              <w:t>團隊</w:t>
            </w:r>
          </w:p>
        </w:tc>
        <w:tc>
          <w:tcPr>
            <w:tcW w:w="6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2E" w14:textId="77777777" w:rsidR="009E70AF" w:rsidRDefault="009E70AF">
            <w:pPr>
              <w:rPr>
                <w:rFonts w:ascii="標楷體" w:eastAsia="標楷體" w:hAnsi="標楷體"/>
              </w:rPr>
            </w:pPr>
          </w:p>
        </w:tc>
      </w:tr>
      <w:tr w:rsidR="009E70AF" w14:paraId="22C69D32" w14:textId="77777777">
        <w:tblPrEx>
          <w:tblCellMar>
            <w:top w:w="0" w:type="dxa"/>
            <w:bottom w:w="0" w:type="dxa"/>
          </w:tblCellMar>
        </w:tblPrEx>
        <w:trPr>
          <w:trHeight w:hRule="exact" w:val="369"/>
          <w:jc w:val="center"/>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30" w14:textId="77777777" w:rsidR="009E70AF" w:rsidRDefault="00090D68">
            <w:pP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聯絡電話</w:t>
            </w:r>
          </w:p>
        </w:tc>
        <w:tc>
          <w:tcPr>
            <w:tcW w:w="6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31" w14:textId="77777777" w:rsidR="009E70AF" w:rsidRDefault="009E70AF">
            <w:pPr>
              <w:rPr>
                <w:rFonts w:ascii="標楷體" w:eastAsia="標楷體" w:hAnsi="標楷體"/>
              </w:rPr>
            </w:pPr>
          </w:p>
        </w:tc>
      </w:tr>
      <w:tr w:rsidR="009E70AF" w14:paraId="22C69D37" w14:textId="77777777">
        <w:tblPrEx>
          <w:tblCellMar>
            <w:top w:w="0" w:type="dxa"/>
            <w:bottom w:w="0" w:type="dxa"/>
          </w:tblCellMar>
        </w:tblPrEx>
        <w:trPr>
          <w:trHeight w:hRule="exact" w:val="369"/>
          <w:jc w:val="center"/>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33" w14:textId="77777777" w:rsidR="009E70AF" w:rsidRDefault="00090D68">
            <w:pPr>
              <w:rPr>
                <w:rFonts w:ascii="標楷體" w:eastAsia="標楷體" w:hAnsi="標楷體"/>
              </w:rPr>
            </w:pPr>
            <w:r>
              <w:rPr>
                <w:rFonts w:ascii="標楷體" w:eastAsia="標楷體" w:hAnsi="標楷體"/>
              </w:rPr>
              <w:t>活動地點</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34" w14:textId="77777777" w:rsidR="009E70AF" w:rsidRDefault="009E70AF">
            <w:pP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35" w14:textId="77777777" w:rsidR="009E70AF" w:rsidRDefault="00090D68">
            <w:pPr>
              <w:rPr>
                <w:rFonts w:ascii="標楷體" w:eastAsia="標楷體" w:hAnsi="標楷體"/>
              </w:rPr>
            </w:pPr>
            <w:r>
              <w:rPr>
                <w:rFonts w:ascii="標楷體" w:eastAsia="標楷體" w:hAnsi="標楷體"/>
              </w:rPr>
              <w:t>活動人數</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36" w14:textId="77777777" w:rsidR="009E70AF" w:rsidRDefault="009E70AF">
            <w:pPr>
              <w:rPr>
                <w:rFonts w:ascii="標楷體" w:eastAsia="標楷體" w:hAnsi="標楷體"/>
              </w:rPr>
            </w:pPr>
          </w:p>
        </w:tc>
      </w:tr>
      <w:tr w:rsidR="009E70AF" w14:paraId="22C69D3B" w14:textId="77777777">
        <w:tblPrEx>
          <w:tblCellMar>
            <w:top w:w="0" w:type="dxa"/>
            <w:bottom w:w="0" w:type="dxa"/>
          </w:tblCellMar>
        </w:tblPrEx>
        <w:trPr>
          <w:trHeight w:hRule="exact" w:val="372"/>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38" w14:textId="77777777" w:rsidR="009E70AF" w:rsidRDefault="00090D68">
            <w:pPr>
              <w:rPr>
                <w:rFonts w:ascii="標楷體" w:eastAsia="標楷體" w:hAnsi="標楷體"/>
              </w:rPr>
            </w:pPr>
            <w:r>
              <w:rPr>
                <w:rFonts w:ascii="標楷體" w:eastAsia="標楷體" w:hAnsi="標楷體"/>
              </w:rPr>
              <w:t>序號</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39" w14:textId="77777777" w:rsidR="009E70AF" w:rsidRDefault="00090D68">
            <w:pPr>
              <w:rPr>
                <w:rFonts w:ascii="標楷體" w:eastAsia="標楷體" w:hAnsi="標楷體"/>
              </w:rPr>
            </w:pPr>
            <w:r>
              <w:rPr>
                <w:rFonts w:ascii="標楷體" w:eastAsia="標楷體" w:hAnsi="標楷體"/>
              </w:rPr>
              <w:t>檢核項目</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3A" w14:textId="77777777" w:rsidR="009E70AF" w:rsidRDefault="00090D68">
            <w:pPr>
              <w:rPr>
                <w:rFonts w:ascii="標楷體" w:eastAsia="標楷體" w:hAnsi="標楷體"/>
              </w:rPr>
            </w:pPr>
            <w:r>
              <w:rPr>
                <w:rFonts w:ascii="標楷體" w:eastAsia="標楷體" w:hAnsi="標楷體"/>
              </w:rPr>
              <w:t>完成</w:t>
            </w:r>
            <w:r>
              <w:rPr>
                <w:rFonts w:ascii="標楷體" w:eastAsia="標楷體" w:hAnsi="標楷體"/>
              </w:rPr>
              <w:t>(ˇ)</w:t>
            </w:r>
          </w:p>
        </w:tc>
      </w:tr>
      <w:tr w:rsidR="009E70AF" w14:paraId="22C69D3F" w14:textId="77777777">
        <w:tblPrEx>
          <w:tblCellMar>
            <w:top w:w="0" w:type="dxa"/>
            <w:bottom w:w="0" w:type="dxa"/>
          </w:tblCellMar>
        </w:tblPrEx>
        <w:trPr>
          <w:trHeight w:hRule="exact" w:val="369"/>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3C"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3D" w14:textId="77777777" w:rsidR="009E70AF" w:rsidRDefault="00090D68">
            <w:pPr>
              <w:rPr>
                <w:rFonts w:ascii="標楷體" w:eastAsia="標楷體" w:hAnsi="標楷體"/>
              </w:rPr>
            </w:pPr>
            <w:r>
              <w:rPr>
                <w:rFonts w:ascii="標楷體" w:eastAsia="標楷體" w:hAnsi="標楷體"/>
              </w:rPr>
              <w:t>辦理活動之場地是否已獲管理單位核准並進行事先消毒</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3E" w14:textId="77777777" w:rsidR="009E70AF" w:rsidRDefault="009E70AF">
            <w:pPr>
              <w:rPr>
                <w:rFonts w:ascii="標楷體" w:eastAsia="標楷體" w:hAnsi="標楷體"/>
              </w:rPr>
            </w:pPr>
          </w:p>
        </w:tc>
      </w:tr>
      <w:tr w:rsidR="009E70AF" w14:paraId="22C69D43" w14:textId="77777777">
        <w:tblPrEx>
          <w:tblCellMar>
            <w:top w:w="0" w:type="dxa"/>
            <w:bottom w:w="0" w:type="dxa"/>
          </w:tblCellMar>
        </w:tblPrEx>
        <w:trPr>
          <w:trHeight w:hRule="exact" w:val="37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40"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41" w14:textId="77777777" w:rsidR="009E70AF" w:rsidRDefault="00090D68">
            <w:pPr>
              <w:rPr>
                <w:rFonts w:ascii="標楷體" w:eastAsia="標楷體" w:hAnsi="標楷體"/>
              </w:rPr>
            </w:pPr>
            <w:r>
              <w:rPr>
                <w:rFonts w:ascii="標楷體" w:eastAsia="標楷體" w:hAnsi="標楷體"/>
              </w:rPr>
              <w:t>進行風險評估及完成活動防疫及應變計畫書</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42" w14:textId="77777777" w:rsidR="009E70AF" w:rsidRDefault="009E70AF">
            <w:pPr>
              <w:rPr>
                <w:rFonts w:ascii="標楷體" w:eastAsia="標楷體" w:hAnsi="標楷體"/>
              </w:rPr>
            </w:pPr>
          </w:p>
        </w:tc>
      </w:tr>
      <w:tr w:rsidR="009E70AF" w14:paraId="22C69D47" w14:textId="77777777">
        <w:tblPrEx>
          <w:tblCellMar>
            <w:top w:w="0" w:type="dxa"/>
            <w:bottom w:w="0" w:type="dxa"/>
          </w:tblCellMar>
        </w:tblPrEx>
        <w:trPr>
          <w:trHeight w:hRule="exact" w:val="369"/>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44"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45" w14:textId="77777777" w:rsidR="009E70AF" w:rsidRDefault="00090D68">
            <w:pPr>
              <w:rPr>
                <w:rFonts w:ascii="標楷體" w:eastAsia="標楷體" w:hAnsi="標楷體"/>
              </w:rPr>
            </w:pPr>
            <w:r>
              <w:rPr>
                <w:rFonts w:ascii="標楷體" w:eastAsia="標楷體" w:hAnsi="標楷體"/>
              </w:rPr>
              <w:t>活動參與人員名單列冊</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46" w14:textId="77777777" w:rsidR="009E70AF" w:rsidRDefault="009E70AF">
            <w:pPr>
              <w:rPr>
                <w:rFonts w:ascii="標楷體" w:eastAsia="標楷體" w:hAnsi="標楷體"/>
              </w:rPr>
            </w:pPr>
          </w:p>
        </w:tc>
      </w:tr>
      <w:tr w:rsidR="009E70AF" w14:paraId="22C69D4C" w14:textId="77777777">
        <w:tblPrEx>
          <w:tblCellMar>
            <w:top w:w="0" w:type="dxa"/>
            <w:bottom w:w="0" w:type="dxa"/>
          </w:tblCellMar>
        </w:tblPrEx>
        <w:trPr>
          <w:trHeight w:hRule="exact" w:val="729"/>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48"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49" w14:textId="77777777" w:rsidR="009E70AF" w:rsidRDefault="00090D68">
            <w:pPr>
              <w:rPr>
                <w:rFonts w:ascii="標楷體" w:eastAsia="標楷體" w:hAnsi="標楷體"/>
              </w:rPr>
            </w:pPr>
            <w:r>
              <w:rPr>
                <w:rFonts w:ascii="標楷體" w:eastAsia="標楷體" w:hAnsi="標楷體"/>
              </w:rPr>
              <w:t>衛教宣導及人員訓練，素材可參考衛生福利部疾病管制署網站：</w:t>
            </w:r>
          </w:p>
          <w:p w14:paraId="22C69D4A" w14:textId="77777777" w:rsidR="009E70AF" w:rsidRDefault="00090D68">
            <w:r>
              <w:rPr>
                <w:rFonts w:ascii="標楷體" w:eastAsia="標楷體" w:hAnsi="標楷體"/>
                <w:shd w:val="clear" w:color="auto" w:fill="D3D3D3"/>
              </w:rPr>
              <w:t>https://reurl.cc/xDnnm1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4B" w14:textId="77777777" w:rsidR="009E70AF" w:rsidRDefault="009E70AF">
            <w:pPr>
              <w:rPr>
                <w:rFonts w:ascii="標楷體" w:eastAsia="標楷體" w:hAnsi="標楷體"/>
              </w:rPr>
            </w:pPr>
          </w:p>
        </w:tc>
      </w:tr>
      <w:tr w:rsidR="009E70AF" w14:paraId="22C69D50" w14:textId="77777777">
        <w:tblPrEx>
          <w:tblCellMar>
            <w:top w:w="0" w:type="dxa"/>
            <w:bottom w:w="0" w:type="dxa"/>
          </w:tblCellMar>
        </w:tblPrEx>
        <w:trPr>
          <w:trHeight w:hRule="exact" w:val="369"/>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4D"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4E" w14:textId="77777777" w:rsidR="009E70AF" w:rsidRDefault="00090D68">
            <w:pPr>
              <w:rPr>
                <w:rFonts w:ascii="標楷體" w:eastAsia="標楷體" w:hAnsi="標楷體"/>
              </w:rPr>
            </w:pPr>
            <w:r>
              <w:rPr>
                <w:rFonts w:ascii="標楷體" w:eastAsia="標楷體" w:hAnsi="標楷體"/>
              </w:rPr>
              <w:t>確認活動場地洗手與衛生設施</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4F" w14:textId="77777777" w:rsidR="009E70AF" w:rsidRDefault="009E70AF">
            <w:pPr>
              <w:rPr>
                <w:rFonts w:ascii="標楷體" w:eastAsia="標楷體" w:hAnsi="標楷體"/>
              </w:rPr>
            </w:pPr>
          </w:p>
        </w:tc>
      </w:tr>
      <w:tr w:rsidR="009E70AF" w14:paraId="22C69D54" w14:textId="77777777">
        <w:tblPrEx>
          <w:tblCellMar>
            <w:top w:w="0" w:type="dxa"/>
            <w:bottom w:w="0" w:type="dxa"/>
          </w:tblCellMar>
        </w:tblPrEx>
        <w:trPr>
          <w:trHeight w:hRule="exact" w:val="372"/>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51"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52" w14:textId="77777777" w:rsidR="009E70AF" w:rsidRDefault="00090D68">
            <w:pPr>
              <w:rPr>
                <w:rFonts w:ascii="標楷體" w:eastAsia="標楷體" w:hAnsi="標楷體"/>
              </w:rPr>
            </w:pPr>
            <w:r>
              <w:rPr>
                <w:rFonts w:ascii="標楷體" w:eastAsia="標楷體" w:hAnsi="標楷體"/>
              </w:rPr>
              <w:t>確認活動場地通風設備與設置暫時隔離點</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53" w14:textId="77777777" w:rsidR="009E70AF" w:rsidRDefault="009E70AF">
            <w:pPr>
              <w:rPr>
                <w:rFonts w:ascii="標楷體" w:eastAsia="標楷體" w:hAnsi="標楷體"/>
              </w:rPr>
            </w:pPr>
          </w:p>
        </w:tc>
      </w:tr>
      <w:tr w:rsidR="009E70AF" w14:paraId="22C69D58" w14:textId="77777777">
        <w:tblPrEx>
          <w:tblCellMar>
            <w:top w:w="0" w:type="dxa"/>
            <w:bottom w:w="0" w:type="dxa"/>
          </w:tblCellMar>
        </w:tblPrEx>
        <w:trPr>
          <w:trHeight w:hRule="exact" w:val="369"/>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55"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56" w14:textId="77777777" w:rsidR="009E70AF" w:rsidRDefault="00090D68">
            <w:pPr>
              <w:rPr>
                <w:rFonts w:ascii="標楷體" w:eastAsia="標楷體" w:hAnsi="標楷體"/>
              </w:rPr>
            </w:pPr>
            <w:r>
              <w:rPr>
                <w:rFonts w:ascii="標楷體" w:eastAsia="標楷體" w:hAnsi="標楷體"/>
              </w:rPr>
              <w:t>設置活動防疫負責人（個人參與活動可免）</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57" w14:textId="77777777" w:rsidR="009E70AF" w:rsidRDefault="009E70AF">
            <w:pPr>
              <w:rPr>
                <w:rFonts w:ascii="標楷體" w:eastAsia="標楷體" w:hAnsi="標楷體"/>
              </w:rPr>
            </w:pPr>
          </w:p>
        </w:tc>
      </w:tr>
      <w:tr w:rsidR="009E70AF" w14:paraId="22C69D5D" w14:textId="77777777">
        <w:tblPrEx>
          <w:tblCellMar>
            <w:top w:w="0" w:type="dxa"/>
            <w:bottom w:w="0" w:type="dxa"/>
          </w:tblCellMar>
        </w:tblPrEx>
        <w:trPr>
          <w:trHeight w:hRule="exact" w:val="757"/>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59"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5A" w14:textId="77777777" w:rsidR="009E70AF" w:rsidRDefault="00090D68">
            <w:pPr>
              <w:rPr>
                <w:rFonts w:ascii="標楷體" w:eastAsia="標楷體" w:hAnsi="標楷體"/>
              </w:rPr>
            </w:pPr>
            <w:r>
              <w:rPr>
                <w:rFonts w:ascii="標楷體" w:eastAsia="標楷體" w:hAnsi="標楷體"/>
              </w:rPr>
              <w:t>確認了解防疫通報電話</w:t>
            </w:r>
          </w:p>
          <w:p w14:paraId="22C69D5B" w14:textId="77777777" w:rsidR="009E70AF" w:rsidRDefault="00090D68">
            <w:pPr>
              <w:rPr>
                <w:rFonts w:ascii="標楷體" w:eastAsia="標楷體" w:hAnsi="標楷體"/>
              </w:rPr>
            </w:pPr>
            <w:r>
              <w:rPr>
                <w:rFonts w:ascii="標楷體" w:eastAsia="標楷體" w:hAnsi="標楷體"/>
              </w:rPr>
              <w:t>馬偕醫學院學務處校安中心</w:t>
            </w:r>
            <w:r>
              <w:rPr>
                <w:rFonts w:ascii="標楷體" w:eastAsia="標楷體" w:hAnsi="標楷體"/>
              </w:rPr>
              <w:t xml:space="preserve"> 0978-303-123 / (02)2636-0303#1136</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5C" w14:textId="77777777" w:rsidR="009E70AF" w:rsidRDefault="009E70AF">
            <w:pPr>
              <w:rPr>
                <w:rFonts w:ascii="標楷體" w:eastAsia="標楷體" w:hAnsi="標楷體"/>
              </w:rPr>
            </w:pPr>
          </w:p>
        </w:tc>
      </w:tr>
      <w:tr w:rsidR="009E70AF" w14:paraId="22C69D61" w14:textId="77777777">
        <w:tblPrEx>
          <w:tblCellMar>
            <w:top w:w="0" w:type="dxa"/>
            <w:bottom w:w="0" w:type="dxa"/>
          </w:tblCellMar>
        </w:tblPrEx>
        <w:trPr>
          <w:trHeight w:hRule="exact" w:val="71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5E"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5F" w14:textId="77777777" w:rsidR="009E70AF" w:rsidRDefault="00090D68">
            <w:pPr>
              <w:rPr>
                <w:rFonts w:ascii="標楷體" w:eastAsia="標楷體" w:hAnsi="標楷體"/>
              </w:rPr>
            </w:pPr>
            <w:r>
              <w:rPr>
                <w:rFonts w:ascii="標楷體" w:eastAsia="標楷體" w:hAnsi="標楷體"/>
              </w:rPr>
              <w:t>所有參與人員皆會簽立健康聲明書，若無法維持社交距離需告知參與人員配戴口罩</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60" w14:textId="77777777" w:rsidR="009E70AF" w:rsidRDefault="009E70AF">
            <w:pPr>
              <w:rPr>
                <w:rFonts w:ascii="標楷體" w:eastAsia="標楷體" w:hAnsi="標楷體"/>
              </w:rPr>
            </w:pPr>
          </w:p>
        </w:tc>
      </w:tr>
      <w:tr w:rsidR="009E70AF" w14:paraId="22C69D65" w14:textId="77777777">
        <w:tblPrEx>
          <w:tblCellMar>
            <w:top w:w="0" w:type="dxa"/>
            <w:bottom w:w="0" w:type="dxa"/>
          </w:tblCellMar>
        </w:tblPrEx>
        <w:trPr>
          <w:trHeight w:hRule="exact" w:val="37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62"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63" w14:textId="77777777" w:rsidR="009E70AF" w:rsidRDefault="00090D68">
            <w:pPr>
              <w:rPr>
                <w:rFonts w:ascii="標楷體" w:eastAsia="標楷體" w:hAnsi="標楷體"/>
              </w:rPr>
            </w:pPr>
            <w:r>
              <w:rPr>
                <w:rFonts w:ascii="標楷體" w:eastAsia="標楷體" w:hAnsi="標楷體"/>
              </w:rPr>
              <w:t>活動期間工作人員進行健康狀況監測</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64" w14:textId="77777777" w:rsidR="009E70AF" w:rsidRDefault="009E70AF">
            <w:pPr>
              <w:rPr>
                <w:rFonts w:ascii="標楷體" w:eastAsia="標楷體" w:hAnsi="標楷體"/>
              </w:rPr>
            </w:pPr>
          </w:p>
        </w:tc>
      </w:tr>
      <w:tr w:rsidR="009E70AF" w14:paraId="22C69D69" w14:textId="77777777">
        <w:tblPrEx>
          <w:tblCellMar>
            <w:top w:w="0" w:type="dxa"/>
            <w:bottom w:w="0" w:type="dxa"/>
          </w:tblCellMar>
        </w:tblPrEx>
        <w:trPr>
          <w:trHeight w:hRule="exact" w:val="399"/>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66"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67" w14:textId="77777777" w:rsidR="009E70AF" w:rsidRDefault="00090D68">
            <w:pPr>
              <w:rPr>
                <w:rFonts w:ascii="標楷體" w:eastAsia="標楷體" w:hAnsi="標楷體"/>
              </w:rPr>
            </w:pPr>
            <w:r>
              <w:rPr>
                <w:rFonts w:ascii="標楷體" w:eastAsia="標楷體" w:hAnsi="標楷體"/>
              </w:rPr>
              <w:t>室內活動已設置場地使用前、後進行消毒之專責人員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68" w14:textId="77777777" w:rsidR="009E70AF" w:rsidRDefault="009E70AF">
            <w:pPr>
              <w:rPr>
                <w:rFonts w:ascii="標楷體" w:eastAsia="標楷體" w:hAnsi="標楷體"/>
              </w:rPr>
            </w:pPr>
          </w:p>
        </w:tc>
      </w:tr>
      <w:tr w:rsidR="009E70AF" w14:paraId="22C69D6D" w14:textId="77777777">
        <w:tblPrEx>
          <w:tblCellMar>
            <w:top w:w="0" w:type="dxa"/>
            <w:bottom w:w="0" w:type="dxa"/>
          </w:tblCellMar>
        </w:tblPrEx>
        <w:trPr>
          <w:trHeight w:hRule="exact" w:val="372"/>
          <w:jc w:val="center"/>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6A" w14:textId="77777777" w:rsidR="009E70AF" w:rsidRDefault="009E70AF">
            <w:pPr>
              <w:pStyle w:val="a3"/>
              <w:widowControl/>
              <w:numPr>
                <w:ilvl w:val="0"/>
                <w:numId w:val="11"/>
              </w:numPr>
              <w:jc w:val="cente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6B" w14:textId="77777777" w:rsidR="009E70AF" w:rsidRDefault="00090D68">
            <w:pPr>
              <w:rPr>
                <w:rFonts w:ascii="標楷體" w:eastAsia="標楷體" w:hAnsi="標楷體"/>
              </w:rPr>
            </w:pPr>
            <w:r>
              <w:rPr>
                <w:rFonts w:ascii="標楷體" w:eastAsia="標楷體" w:hAnsi="標楷體"/>
              </w:rPr>
              <w:t>防疫相關物資是否備妥？</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6C" w14:textId="77777777" w:rsidR="009E70AF" w:rsidRDefault="009E70AF">
            <w:pPr>
              <w:rPr>
                <w:rFonts w:ascii="標楷體" w:eastAsia="標楷體" w:hAnsi="標楷體"/>
              </w:rPr>
            </w:pPr>
          </w:p>
        </w:tc>
      </w:tr>
      <w:tr w:rsidR="009E70AF" w14:paraId="22C69D77" w14:textId="77777777">
        <w:tblPrEx>
          <w:tblCellMar>
            <w:top w:w="0" w:type="dxa"/>
            <w:bottom w:w="0" w:type="dxa"/>
          </w:tblCellMar>
        </w:tblPrEx>
        <w:trPr>
          <w:trHeight w:hRule="exact" w:val="2168"/>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69D6E" w14:textId="77777777" w:rsidR="009E70AF" w:rsidRDefault="009E70AF">
            <w:pPr>
              <w:rPr>
                <w:rFonts w:ascii="標楷體" w:eastAsia="標楷體" w:hAnsi="標楷體"/>
              </w:rPr>
            </w:pP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6F" w14:textId="77777777" w:rsidR="009E70AF" w:rsidRDefault="00090D68">
            <w:pPr>
              <w:rPr>
                <w:rFonts w:ascii="標楷體" w:eastAsia="標楷體" w:hAnsi="標楷體"/>
              </w:rPr>
            </w:pPr>
            <w:r>
              <w:rPr>
                <w:rFonts w:ascii="標楷體" w:eastAsia="標楷體" w:hAnsi="標楷體"/>
              </w:rPr>
              <w:t>防疫物資請填入數量，無則填</w:t>
            </w:r>
            <w:r>
              <w:rPr>
                <w:rFonts w:ascii="標楷體" w:eastAsia="標楷體" w:hAnsi="標楷體"/>
              </w:rPr>
              <w:t xml:space="preserve"> 0</w:t>
            </w:r>
            <w:r>
              <w:rPr>
                <w:rFonts w:ascii="標楷體" w:eastAsia="標楷體" w:hAnsi="標楷體"/>
              </w:rPr>
              <w:t>，將做為活動審核依據</w:t>
            </w:r>
          </w:p>
          <w:p w14:paraId="22C69D70" w14:textId="77777777" w:rsidR="009E70AF" w:rsidRDefault="00090D68">
            <w:pPr>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）備用口罩</w:t>
            </w:r>
            <w:r>
              <w:rPr>
                <w:rFonts w:ascii="標楷體" w:eastAsia="標楷體" w:hAnsi="標楷體"/>
              </w:rPr>
              <w:tab/>
            </w:r>
            <w:r>
              <w:rPr>
                <w:rFonts w:ascii="標楷體" w:eastAsia="標楷體" w:hAnsi="標楷體"/>
              </w:rPr>
              <w:t>個</w:t>
            </w:r>
            <w:r>
              <w:rPr>
                <w:rFonts w:ascii="標楷體" w:eastAsia="標楷體" w:hAnsi="標楷體"/>
              </w:rPr>
              <w:t>(</w:t>
            </w:r>
            <w:r>
              <w:rPr>
                <w:rFonts w:ascii="標楷體" w:eastAsia="標楷體" w:hAnsi="標楷體"/>
              </w:rPr>
              <w:t>總務處支用，依人數比例</w:t>
            </w:r>
            <w:r>
              <w:rPr>
                <w:rFonts w:ascii="標楷體" w:eastAsia="標楷體" w:hAnsi="標楷體"/>
              </w:rPr>
              <w:t>20%</w:t>
            </w:r>
            <w:r>
              <w:rPr>
                <w:rFonts w:ascii="標楷體" w:eastAsia="標楷體" w:hAnsi="標楷體"/>
              </w:rPr>
              <w:t>為上限供給</w:t>
            </w:r>
            <w:r>
              <w:rPr>
                <w:rFonts w:ascii="標楷體" w:eastAsia="標楷體" w:hAnsi="標楷體"/>
              </w:rPr>
              <w:t>)</w:t>
            </w:r>
            <w:r>
              <w:rPr>
                <w:rFonts w:ascii="標楷體" w:eastAsia="標楷體" w:hAnsi="標楷體"/>
              </w:rPr>
              <w:t>，說明</w:t>
            </w:r>
            <w:r>
              <w:rPr>
                <w:rFonts w:ascii="標楷體" w:eastAsia="標楷體" w:hAnsi="標楷體"/>
              </w:rPr>
              <w:t>:</w:t>
            </w:r>
          </w:p>
          <w:p w14:paraId="22C69D71" w14:textId="77777777" w:rsidR="009E70AF" w:rsidRDefault="00090D68">
            <w:pPr>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）額溫槍</w:t>
            </w:r>
            <w:r>
              <w:rPr>
                <w:rFonts w:ascii="標楷體" w:eastAsia="標楷體" w:hAnsi="標楷體"/>
              </w:rPr>
              <w:tab/>
              <w:t xml:space="preserve">   </w:t>
            </w:r>
            <w:r>
              <w:rPr>
                <w:rFonts w:ascii="標楷體" w:eastAsia="標楷體" w:hAnsi="標楷體"/>
              </w:rPr>
              <w:t>個</w:t>
            </w:r>
            <w:r>
              <w:rPr>
                <w:rFonts w:ascii="標楷體" w:eastAsia="標楷體" w:hAnsi="標楷體"/>
              </w:rPr>
              <w:t>(</w:t>
            </w:r>
            <w:r>
              <w:rPr>
                <w:rFonts w:ascii="標楷體" w:eastAsia="標楷體" w:hAnsi="標楷體"/>
              </w:rPr>
              <w:t>學務處借用</w:t>
            </w:r>
            <w:r>
              <w:rPr>
                <w:rFonts w:ascii="標楷體" w:eastAsia="標楷體" w:hAnsi="標楷體"/>
              </w:rPr>
              <w:t>)</w:t>
            </w:r>
            <w:r>
              <w:rPr>
                <w:rFonts w:ascii="標楷體" w:eastAsia="標楷體" w:hAnsi="標楷體"/>
              </w:rPr>
              <w:t>，說明</w:t>
            </w:r>
            <w:r>
              <w:rPr>
                <w:rFonts w:ascii="標楷體" w:eastAsia="標楷體" w:hAnsi="標楷體"/>
              </w:rPr>
              <w:t>:</w:t>
            </w:r>
          </w:p>
          <w:p w14:paraId="22C69D72" w14:textId="77777777" w:rsidR="009E70AF" w:rsidRDefault="00090D68">
            <w:pPr>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）酒精</w:t>
            </w:r>
            <w:r>
              <w:rPr>
                <w:rFonts w:ascii="標楷體" w:eastAsia="標楷體" w:hAnsi="標楷體"/>
              </w:rPr>
              <w:tab/>
              <w:t xml:space="preserve">  </w:t>
            </w:r>
            <w:r>
              <w:rPr>
                <w:rFonts w:ascii="標楷體" w:eastAsia="標楷體" w:hAnsi="標楷體"/>
              </w:rPr>
              <w:t>（瓶</w:t>
            </w:r>
            <w:r>
              <w:rPr>
                <w:rFonts w:ascii="標楷體" w:eastAsia="標楷體" w:hAnsi="標楷體"/>
              </w:rPr>
              <w:t xml:space="preserve">/cc </w:t>
            </w:r>
            <w:r>
              <w:rPr>
                <w:rFonts w:ascii="標楷體" w:eastAsia="標楷體" w:hAnsi="標楷體"/>
              </w:rPr>
              <w:t>數）</w:t>
            </w:r>
            <w:r>
              <w:rPr>
                <w:rFonts w:ascii="標楷體" w:eastAsia="標楷體" w:hAnsi="標楷體"/>
              </w:rPr>
              <w:t>(</w:t>
            </w:r>
            <w:r>
              <w:rPr>
                <w:rFonts w:ascii="標楷體" w:eastAsia="標楷體" w:hAnsi="標楷體"/>
              </w:rPr>
              <w:t>總務處支用</w:t>
            </w:r>
            <w:r>
              <w:rPr>
                <w:rFonts w:ascii="標楷體" w:eastAsia="標楷體" w:hAnsi="標楷體"/>
              </w:rPr>
              <w:t>)</w:t>
            </w:r>
          </w:p>
          <w:p w14:paraId="22C69D73" w14:textId="77777777" w:rsidR="009E70AF" w:rsidRDefault="00090D68">
            <w:pPr>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）漂白水</w:t>
            </w:r>
            <w:r>
              <w:rPr>
                <w:rFonts w:ascii="標楷體" w:eastAsia="標楷體" w:hAnsi="標楷體"/>
              </w:rPr>
              <w:t>/</w:t>
            </w:r>
            <w:r>
              <w:rPr>
                <w:rFonts w:ascii="標楷體" w:eastAsia="標楷體" w:hAnsi="標楷體"/>
              </w:rPr>
              <w:t>消毒水</w:t>
            </w:r>
            <w:r>
              <w:rPr>
                <w:rFonts w:ascii="標楷體" w:eastAsia="標楷體" w:hAnsi="標楷體"/>
              </w:rPr>
              <w:tab/>
              <w:t xml:space="preserve">  </w:t>
            </w:r>
            <w:r>
              <w:rPr>
                <w:rFonts w:ascii="標楷體" w:eastAsia="標楷體" w:hAnsi="標楷體"/>
              </w:rPr>
              <w:t>（瓶</w:t>
            </w:r>
            <w:r>
              <w:rPr>
                <w:rFonts w:ascii="標楷體" w:eastAsia="標楷體" w:hAnsi="標楷體"/>
              </w:rPr>
              <w:t xml:space="preserve">/cc </w:t>
            </w:r>
            <w:r>
              <w:rPr>
                <w:rFonts w:ascii="標楷體" w:eastAsia="標楷體" w:hAnsi="標楷體"/>
              </w:rPr>
              <w:t>數）</w:t>
            </w:r>
            <w:r>
              <w:rPr>
                <w:rFonts w:ascii="標楷體" w:eastAsia="標楷體" w:hAnsi="標楷體"/>
              </w:rPr>
              <w:t>(</w:t>
            </w:r>
            <w:r>
              <w:rPr>
                <w:rFonts w:ascii="標楷體" w:eastAsia="標楷體" w:hAnsi="標楷體"/>
              </w:rPr>
              <w:t>總務處支用</w:t>
            </w:r>
            <w:r>
              <w:rPr>
                <w:rFonts w:ascii="標楷體" w:eastAsia="標楷體" w:hAnsi="標楷體"/>
              </w:rPr>
              <w:t>)</w:t>
            </w:r>
          </w:p>
          <w:p w14:paraId="22C69D74" w14:textId="77777777" w:rsidR="009E70AF" w:rsidRDefault="00090D68">
            <w:pPr>
              <w:rPr>
                <w:rFonts w:ascii="標楷體" w:eastAsia="標楷體" w:hAnsi="標楷體"/>
              </w:rPr>
            </w:pPr>
            <w:r>
              <w:rPr>
                <w:rFonts w:ascii="標楷體" w:eastAsia="標楷體" w:hAnsi="標楷體"/>
              </w:rPr>
              <w:t>（</w:t>
            </w:r>
            <w:r>
              <w:rPr>
                <w:rFonts w:ascii="標楷體" w:eastAsia="標楷體" w:hAnsi="標楷體"/>
              </w:rPr>
              <w:t>5</w:t>
            </w:r>
            <w:r>
              <w:rPr>
                <w:rFonts w:ascii="標楷體" w:eastAsia="標楷體" w:hAnsi="標楷體"/>
              </w:rPr>
              <w:t>）拋棄式手套</w:t>
            </w:r>
            <w:r>
              <w:rPr>
                <w:rFonts w:ascii="標楷體" w:eastAsia="標楷體" w:hAnsi="標楷體"/>
              </w:rPr>
              <w:t xml:space="preserve">   </w:t>
            </w:r>
            <w:r>
              <w:rPr>
                <w:rFonts w:ascii="標楷體" w:eastAsia="標楷體" w:hAnsi="標楷體"/>
              </w:rPr>
              <w:t>雙</w:t>
            </w:r>
            <w:r>
              <w:rPr>
                <w:rFonts w:ascii="標楷體" w:eastAsia="標楷體" w:hAnsi="標楷體"/>
              </w:rPr>
              <w:t>(</w:t>
            </w:r>
            <w:r>
              <w:rPr>
                <w:rFonts w:ascii="標楷體" w:eastAsia="標楷體" w:hAnsi="標楷體"/>
              </w:rPr>
              <w:t>學務處支用</w:t>
            </w:r>
            <w:r>
              <w:rPr>
                <w:rFonts w:ascii="標楷體" w:eastAsia="標楷體" w:hAnsi="標楷體"/>
              </w:rPr>
              <w:t>)</w:t>
            </w:r>
          </w:p>
          <w:p w14:paraId="22C69D75" w14:textId="77777777" w:rsidR="009E70AF" w:rsidRDefault="00090D68">
            <w:pPr>
              <w:rPr>
                <w:rFonts w:ascii="標楷體" w:eastAsia="標楷體" w:hAnsi="標楷體"/>
              </w:rPr>
            </w:pPr>
            <w:r>
              <w:rPr>
                <w:rFonts w:ascii="標楷體" w:eastAsia="標楷體" w:hAnsi="標楷體"/>
              </w:rPr>
              <w:t xml:space="preserve"> (6) </w:t>
            </w:r>
            <w:r>
              <w:rPr>
                <w:rFonts w:ascii="標楷體" w:eastAsia="標楷體" w:hAnsi="標楷體"/>
              </w:rPr>
              <w:t>其它防疫所備物資</w:t>
            </w:r>
            <w:r>
              <w:rPr>
                <w:rFonts w:ascii="標楷體" w:eastAsia="標楷體" w:hAnsi="標楷體"/>
              </w:rPr>
              <w:t>:</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76" w14:textId="77777777" w:rsidR="009E70AF" w:rsidRDefault="009E70AF">
            <w:pPr>
              <w:rPr>
                <w:rFonts w:ascii="標楷體" w:eastAsia="標楷體" w:hAnsi="標楷體"/>
              </w:rPr>
            </w:pPr>
          </w:p>
        </w:tc>
      </w:tr>
      <w:tr w:rsidR="009E70AF" w14:paraId="22C69D79" w14:textId="77777777">
        <w:tblPrEx>
          <w:tblCellMar>
            <w:top w:w="0" w:type="dxa"/>
            <w:bottom w:w="0" w:type="dxa"/>
          </w:tblCellMar>
        </w:tblPrEx>
        <w:trPr>
          <w:trHeight w:hRule="exact" w:val="369"/>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78" w14:textId="77777777" w:rsidR="009E70AF" w:rsidRDefault="00090D68">
            <w:pPr>
              <w:rPr>
                <w:rFonts w:ascii="標楷體" w:eastAsia="標楷體" w:hAnsi="標楷體"/>
              </w:rPr>
            </w:pPr>
            <w:r>
              <w:rPr>
                <w:rFonts w:ascii="標楷體" w:eastAsia="標楷體" w:hAnsi="標楷體"/>
              </w:rPr>
              <w:t>系所單位審查簽辦意見</w:t>
            </w:r>
          </w:p>
        </w:tc>
      </w:tr>
      <w:tr w:rsidR="009E70AF" w14:paraId="22C69D7C" w14:textId="77777777">
        <w:tblPrEx>
          <w:tblCellMar>
            <w:top w:w="0" w:type="dxa"/>
            <w:bottom w:w="0" w:type="dxa"/>
          </w:tblCellMar>
        </w:tblPrEx>
        <w:trPr>
          <w:trHeight w:hRule="exact" w:val="1162"/>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7A" w14:textId="77777777" w:rsidR="009E70AF" w:rsidRDefault="00090D68">
            <w:pPr>
              <w:rPr>
                <w:rFonts w:ascii="標楷體" w:eastAsia="標楷體" w:hAnsi="標楷體"/>
              </w:rPr>
            </w:pPr>
            <w:r>
              <w:rPr>
                <w:rFonts w:ascii="標楷體" w:eastAsia="標楷體" w:hAnsi="標楷體"/>
              </w:rPr>
              <w:t>□</w:t>
            </w:r>
            <w:r>
              <w:rPr>
                <w:rFonts w:ascii="標楷體" w:eastAsia="標楷體" w:hAnsi="標楷體"/>
              </w:rPr>
              <w:t>建議通過</w:t>
            </w:r>
            <w:r>
              <w:rPr>
                <w:rFonts w:ascii="標楷體" w:eastAsia="標楷體" w:hAnsi="標楷體"/>
              </w:rPr>
              <w:tab/>
              <w:t>□</w:t>
            </w:r>
            <w:r>
              <w:rPr>
                <w:rFonts w:ascii="標楷體" w:eastAsia="標楷體" w:hAnsi="標楷體"/>
              </w:rPr>
              <w:t>建議不通過</w:t>
            </w:r>
          </w:p>
          <w:p w14:paraId="22C69D7B" w14:textId="77777777" w:rsidR="009E70AF" w:rsidRDefault="00090D68">
            <w:pPr>
              <w:rPr>
                <w:rFonts w:ascii="標楷體" w:eastAsia="標楷體" w:hAnsi="標楷體"/>
              </w:rPr>
            </w:pPr>
            <w:r>
              <w:rPr>
                <w:rFonts w:ascii="標楷體" w:eastAsia="標楷體" w:hAnsi="標楷體"/>
              </w:rPr>
              <w:t>承辦人核章：</w:t>
            </w:r>
            <w:r>
              <w:rPr>
                <w:rFonts w:ascii="標楷體" w:eastAsia="標楷體" w:hAnsi="標楷體"/>
              </w:rPr>
              <w:t xml:space="preserve">                 </w:t>
            </w:r>
            <w:r>
              <w:rPr>
                <w:rFonts w:ascii="標楷體" w:eastAsia="標楷體" w:hAnsi="標楷體"/>
              </w:rPr>
              <w:t>單位主管核章：</w:t>
            </w:r>
          </w:p>
        </w:tc>
      </w:tr>
      <w:tr w:rsidR="009E70AF" w14:paraId="22C69D7F" w14:textId="77777777">
        <w:tblPrEx>
          <w:tblCellMar>
            <w:top w:w="0" w:type="dxa"/>
            <w:bottom w:w="0" w:type="dxa"/>
          </w:tblCellMar>
        </w:tblPrEx>
        <w:trPr>
          <w:trHeight w:hRule="exact" w:val="1049"/>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9D7D" w14:textId="77777777" w:rsidR="009E70AF" w:rsidRDefault="00090D68">
            <w:pPr>
              <w:rPr>
                <w:rFonts w:ascii="標楷體" w:eastAsia="標楷體" w:hAnsi="標楷體"/>
              </w:rPr>
            </w:pPr>
            <w:r>
              <w:rPr>
                <w:rFonts w:ascii="標楷體" w:eastAsia="標楷體" w:hAnsi="標楷體"/>
              </w:rPr>
              <w:t>防疫小組簽辦是否通過？</w:t>
            </w:r>
          </w:p>
          <w:p w14:paraId="22C69D7E" w14:textId="77777777" w:rsidR="009E70AF" w:rsidRDefault="00090D68">
            <w:pPr>
              <w:rPr>
                <w:rFonts w:ascii="標楷體" w:eastAsia="標楷體" w:hAnsi="標楷體"/>
              </w:rPr>
            </w:pPr>
            <w:r>
              <w:rPr>
                <w:rFonts w:ascii="標楷體" w:eastAsia="標楷體" w:hAnsi="標楷體"/>
              </w:rPr>
              <w:t>□</w:t>
            </w:r>
            <w:r>
              <w:rPr>
                <w:rFonts w:ascii="標楷體" w:eastAsia="標楷體" w:hAnsi="標楷體"/>
              </w:rPr>
              <w:t>通過</w:t>
            </w:r>
            <w:r>
              <w:rPr>
                <w:rFonts w:ascii="標楷體" w:eastAsia="標楷體" w:hAnsi="標楷體"/>
              </w:rPr>
              <w:tab/>
              <w:t>□</w:t>
            </w:r>
            <w:r>
              <w:rPr>
                <w:rFonts w:ascii="標楷體" w:eastAsia="標楷體" w:hAnsi="標楷體"/>
              </w:rPr>
              <w:t>不通過</w:t>
            </w:r>
            <w:r>
              <w:rPr>
                <w:rFonts w:ascii="標楷體" w:eastAsia="標楷體" w:hAnsi="標楷體"/>
              </w:rPr>
              <w:t xml:space="preserve">    </w:t>
            </w:r>
            <w:r>
              <w:rPr>
                <w:rFonts w:ascii="標楷體" w:eastAsia="標楷體" w:hAnsi="標楷體"/>
              </w:rPr>
              <w:t>主管核章：</w:t>
            </w:r>
          </w:p>
        </w:tc>
      </w:tr>
    </w:tbl>
    <w:p w14:paraId="22C69D80" w14:textId="77777777" w:rsidR="009E70AF" w:rsidRDefault="00090D68">
      <w:pPr>
        <w:autoSpaceDE w:val="0"/>
        <w:spacing w:before="26" w:line="276" w:lineRule="auto"/>
        <w:ind w:right="-624"/>
      </w:pPr>
      <w:r>
        <w:rPr>
          <w:rFonts w:ascii="標楷體" w:eastAsia="標楷體" w:hAnsi="標楷體"/>
          <w:noProof/>
          <w:sz w:val="18"/>
        </w:rPr>
        <mc:AlternateContent>
          <mc:Choice Requires="wps">
            <w:drawing>
              <wp:anchor distT="0" distB="0" distL="114300" distR="114300" simplePos="0" relativeHeight="251663360" behindDoc="1" locked="0" layoutInCell="1" allowOverlap="1" wp14:anchorId="22C69C59" wp14:editId="22C69C5A">
                <wp:simplePos x="0" y="0"/>
                <wp:positionH relativeFrom="page">
                  <wp:posOffset>371475</wp:posOffset>
                </wp:positionH>
                <wp:positionV relativeFrom="page">
                  <wp:posOffset>206370</wp:posOffset>
                </wp:positionV>
                <wp:extent cx="771525" cy="298451"/>
                <wp:effectExtent l="0" t="0" r="9525" b="6349"/>
                <wp:wrapNone/>
                <wp:docPr id="1" name="文字方塊 2"/>
                <wp:cNvGraphicFramePr/>
                <a:graphic xmlns:a="http://schemas.openxmlformats.org/drawingml/2006/main">
                  <a:graphicData uri="http://schemas.microsoft.com/office/word/2010/wordprocessingShape">
                    <wps:wsp>
                      <wps:cNvSpPr txBox="1"/>
                      <wps:spPr>
                        <a:xfrm>
                          <a:off x="0" y="0"/>
                          <a:ext cx="771525" cy="298451"/>
                        </a:xfrm>
                        <a:prstGeom prst="rect">
                          <a:avLst/>
                        </a:prstGeom>
                        <a:solidFill>
                          <a:srgbClr val="FFFFFF"/>
                        </a:solidFill>
                        <a:ln>
                          <a:noFill/>
                          <a:prstDash/>
                        </a:ln>
                      </wps:spPr>
                      <wps:txbx>
                        <w:txbxContent>
                          <w:p w14:paraId="22C69C5B" w14:textId="77777777" w:rsidR="009E70AF" w:rsidRDefault="00090D68">
                            <w:pPr>
                              <w:rPr>
                                <w:rFonts w:ascii="標楷體" w:eastAsia="標楷體" w:hAnsi="標楷體"/>
                              </w:rPr>
                            </w:pPr>
                            <w:r>
                              <w:rPr>
                                <w:rFonts w:ascii="標楷體" w:eastAsia="標楷體" w:hAnsi="標楷體"/>
                              </w:rPr>
                              <w:t>附件三</w:t>
                            </w:r>
                          </w:p>
                        </w:txbxContent>
                      </wps:txbx>
                      <wps:bodyPr vert="horz" wrap="square" lIns="91440" tIns="45720" rIns="91440" bIns="45720" anchor="t" anchorCtr="0" compatLnSpc="0">
                        <a:spAutoFit/>
                      </wps:bodyPr>
                    </wps:wsp>
                  </a:graphicData>
                </a:graphic>
              </wp:anchor>
            </w:drawing>
          </mc:Choice>
          <mc:Fallback>
            <w:pict>
              <v:shapetype w14:anchorId="22C69C59" id="_x0000_t202" coordsize="21600,21600" o:spt="202" path="m,l,21600r21600,l21600,xe">
                <v:stroke joinstyle="miter"/>
                <v:path gradientshapeok="t" o:connecttype="rect"/>
              </v:shapetype>
              <v:shape id="文字方塊 2" o:spid="_x0000_s1026" type="#_x0000_t202" style="position:absolute;margin-left:29.25pt;margin-top:16.25pt;width:60.75pt;height:23.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" stroked="f">
                <v:textbox style="mso-fit-shape-to-text:t">
                  <w:txbxContent>
                    <w:p w14:paraId="22C69C5B" w14:textId="77777777" w:rsidR="009E70AF" w:rsidRDefault="00090D68">
                      <w:pPr>
                        <w:rPr>
                          <w:rFonts w:ascii="標楷體" w:eastAsia="標楷體" w:hAnsi="標楷體"/>
                        </w:rPr>
                      </w:pPr>
                      <w:r>
                        <w:rPr>
                          <w:rFonts w:ascii="標楷體" w:eastAsia="標楷體" w:hAnsi="標楷體"/>
                        </w:rPr>
                        <w:t>附件三</w:t>
                      </w:r>
                    </w:p>
                  </w:txbxContent>
                </v:textbox>
                <w10:wrap anchorx="page" anchory="page"/>
              </v:shape>
            </w:pict>
          </mc:Fallback>
        </mc:AlternateContent>
      </w:r>
      <w:r>
        <w:rPr>
          <w:rFonts w:ascii="標楷體" w:eastAsia="標楷體" w:hAnsi="標楷體"/>
          <w:sz w:val="18"/>
        </w:rPr>
        <w:t>本校師生填寫本表單將依據個人資料之蒐集、處理及利用，僅提供本校相關作業使用，並遵守個人資料保護法相關規定。</w:t>
      </w:r>
      <w:r>
        <w:rPr>
          <w:rFonts w:ascii="標楷體" w:eastAsia="標楷體" w:hAnsi="標楷體"/>
          <w:sz w:val="18"/>
        </w:rPr>
        <w:t xml:space="preserve"> </w:t>
      </w:r>
      <w:r>
        <w:rPr>
          <w:rFonts w:ascii="標楷體" w:eastAsia="標楷體" w:hAnsi="標楷體"/>
          <w:sz w:val="18"/>
        </w:rPr>
        <w:t>本告知聲明依據個人資料保護法第八條之規定，於蒐集您的個人資料時進行法定告知義務。</w:t>
      </w:r>
    </w:p>
    <w:p w14:paraId="22C69D81" w14:textId="77777777" w:rsidR="009E70AF" w:rsidRDefault="009E70AF">
      <w:pPr>
        <w:widowControl/>
        <w:rPr>
          <w:rFonts w:ascii="Times New Roman" w:eastAsia="標楷體" w:hAnsi="Times New Roman"/>
          <w:sz w:val="32"/>
        </w:rPr>
      </w:pPr>
    </w:p>
    <w:sectPr w:rsidR="009E70AF">
      <w:pgSz w:w="11906" w:h="16838"/>
      <w:pgMar w:top="426" w:right="1416"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9C5F" w14:textId="77777777" w:rsidR="00000000" w:rsidRDefault="00090D68">
      <w:r>
        <w:separator/>
      </w:r>
    </w:p>
  </w:endnote>
  <w:endnote w:type="continuationSeparator" w:id="0">
    <w:p w14:paraId="22C69C61" w14:textId="77777777" w:rsidR="00000000" w:rsidRDefault="0009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9C5B" w14:textId="77777777" w:rsidR="00000000" w:rsidRDefault="00090D68">
      <w:r>
        <w:rPr>
          <w:color w:val="000000"/>
        </w:rPr>
        <w:separator/>
      </w:r>
    </w:p>
  </w:footnote>
  <w:footnote w:type="continuationSeparator" w:id="0">
    <w:p w14:paraId="22C69C5D" w14:textId="77777777" w:rsidR="00000000" w:rsidRDefault="0009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0251"/>
    <w:multiLevelType w:val="multilevel"/>
    <w:tmpl w:val="1FBE3D8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56F72D5"/>
    <w:multiLevelType w:val="multilevel"/>
    <w:tmpl w:val="4E765692"/>
    <w:lvl w:ilvl="0">
      <w:start w:val="1"/>
      <w:numFmt w:val="taiwaneseCountingThousand"/>
      <w:lvlText w:val="(%1)"/>
      <w:lvlJc w:val="left"/>
      <w:pPr>
        <w:ind w:left="663" w:hanging="380"/>
      </w:pPr>
      <w:rPr>
        <w:strike w:val="0"/>
        <w:dstrike w:val="0"/>
        <w:sz w:val="28"/>
      </w:rPr>
    </w:lvl>
    <w:lvl w:ilvl="1">
      <w:start w:val="1"/>
      <w:numFmt w:val="decimal"/>
      <w:lvlText w:val="%2."/>
      <w:lvlJc w:val="left"/>
      <w:pPr>
        <w:ind w:left="1123" w:hanging="36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 w15:restartNumberingAfterBreak="0">
    <w:nsid w:val="1D4F1407"/>
    <w:multiLevelType w:val="multilevel"/>
    <w:tmpl w:val="13A29102"/>
    <w:lvl w:ilvl="0">
      <w:start w:val="1"/>
      <w:numFmt w:val="decimal"/>
      <w:lvlText w:val="%1."/>
      <w:lvlJc w:val="left"/>
      <w:pPr>
        <w:ind w:left="1152" w:hanging="480"/>
      </w:pPr>
    </w:lvl>
    <w:lvl w:ilvl="1">
      <w:start w:val="1"/>
      <w:numFmt w:val="decimal"/>
      <w:lvlText w:val="%2."/>
      <w:lvlJc w:val="left"/>
      <w:pPr>
        <w:ind w:left="1632" w:hanging="480"/>
      </w:pPr>
    </w:lvl>
    <w:lvl w:ilvl="2">
      <w:start w:val="1"/>
      <w:numFmt w:val="lowerRoman"/>
      <w:lvlText w:val="%3."/>
      <w:lvlJc w:val="right"/>
      <w:pPr>
        <w:ind w:left="2112" w:hanging="480"/>
      </w:pPr>
    </w:lvl>
    <w:lvl w:ilvl="3">
      <w:start w:val="1"/>
      <w:numFmt w:val="decimal"/>
      <w:lvlText w:val="%4."/>
      <w:lvlJc w:val="left"/>
      <w:pPr>
        <w:ind w:left="2592" w:hanging="480"/>
      </w:pPr>
    </w:lvl>
    <w:lvl w:ilvl="4">
      <w:start w:val="1"/>
      <w:numFmt w:val="ideographTraditional"/>
      <w:lvlText w:val="%5、"/>
      <w:lvlJc w:val="left"/>
      <w:pPr>
        <w:ind w:left="3072" w:hanging="480"/>
      </w:pPr>
    </w:lvl>
    <w:lvl w:ilvl="5">
      <w:start w:val="1"/>
      <w:numFmt w:val="lowerRoman"/>
      <w:lvlText w:val="%6."/>
      <w:lvlJc w:val="right"/>
      <w:pPr>
        <w:ind w:left="3552" w:hanging="480"/>
      </w:pPr>
    </w:lvl>
    <w:lvl w:ilvl="6">
      <w:start w:val="1"/>
      <w:numFmt w:val="decimal"/>
      <w:lvlText w:val="%7."/>
      <w:lvlJc w:val="left"/>
      <w:pPr>
        <w:ind w:left="4032" w:hanging="480"/>
      </w:pPr>
    </w:lvl>
    <w:lvl w:ilvl="7">
      <w:start w:val="1"/>
      <w:numFmt w:val="ideographTraditional"/>
      <w:lvlText w:val="%8、"/>
      <w:lvlJc w:val="left"/>
      <w:pPr>
        <w:ind w:left="4512" w:hanging="480"/>
      </w:pPr>
    </w:lvl>
    <w:lvl w:ilvl="8">
      <w:start w:val="1"/>
      <w:numFmt w:val="lowerRoman"/>
      <w:lvlText w:val="%9."/>
      <w:lvlJc w:val="right"/>
      <w:pPr>
        <w:ind w:left="4992" w:hanging="480"/>
      </w:pPr>
    </w:lvl>
  </w:abstractNum>
  <w:abstractNum w:abstractNumId="3" w15:restartNumberingAfterBreak="0">
    <w:nsid w:val="33A176FB"/>
    <w:multiLevelType w:val="multilevel"/>
    <w:tmpl w:val="82683B02"/>
    <w:lvl w:ilvl="0">
      <w:start w:val="1"/>
      <w:numFmt w:val="decimal"/>
      <w:lvlText w:val="(%1)"/>
      <w:lvlJc w:val="left"/>
      <w:pPr>
        <w:ind w:left="2040" w:hanging="480"/>
      </w:pPr>
      <w:rPr>
        <w:rFonts w:ascii="Times New Roman" w:hAnsi="Times New Roman" w:cs="Times New Roman"/>
      </w:rPr>
    </w:lvl>
    <w:lvl w:ilvl="1">
      <w:start w:val="1"/>
      <w:numFmt w:val="ideographTraditional"/>
      <w:lvlText w:val="%2、"/>
      <w:lvlJc w:val="left"/>
      <w:pPr>
        <w:ind w:left="1716" w:hanging="480"/>
      </w:pPr>
    </w:lvl>
    <w:lvl w:ilvl="2">
      <w:start w:val="1"/>
      <w:numFmt w:val="lowerRoman"/>
      <w:lvlText w:val="%3."/>
      <w:lvlJc w:val="right"/>
      <w:pPr>
        <w:ind w:left="2196" w:hanging="480"/>
      </w:pPr>
    </w:lvl>
    <w:lvl w:ilvl="3">
      <w:start w:val="1"/>
      <w:numFmt w:val="decimal"/>
      <w:lvlText w:val="%4."/>
      <w:lvlJc w:val="left"/>
      <w:pPr>
        <w:ind w:left="2676" w:hanging="480"/>
      </w:pPr>
    </w:lvl>
    <w:lvl w:ilvl="4">
      <w:start w:val="1"/>
      <w:numFmt w:val="ideographTraditional"/>
      <w:lvlText w:val="%5、"/>
      <w:lvlJc w:val="left"/>
      <w:pPr>
        <w:ind w:left="3156" w:hanging="480"/>
      </w:pPr>
    </w:lvl>
    <w:lvl w:ilvl="5">
      <w:start w:val="1"/>
      <w:numFmt w:val="lowerRoman"/>
      <w:lvlText w:val="%6."/>
      <w:lvlJc w:val="right"/>
      <w:pPr>
        <w:ind w:left="3636" w:hanging="480"/>
      </w:pPr>
    </w:lvl>
    <w:lvl w:ilvl="6">
      <w:start w:val="1"/>
      <w:numFmt w:val="decimal"/>
      <w:lvlText w:val="%7."/>
      <w:lvlJc w:val="left"/>
      <w:pPr>
        <w:ind w:left="4116" w:hanging="480"/>
      </w:pPr>
    </w:lvl>
    <w:lvl w:ilvl="7">
      <w:start w:val="1"/>
      <w:numFmt w:val="ideographTraditional"/>
      <w:lvlText w:val="%8、"/>
      <w:lvlJc w:val="left"/>
      <w:pPr>
        <w:ind w:left="4596" w:hanging="480"/>
      </w:pPr>
    </w:lvl>
    <w:lvl w:ilvl="8">
      <w:start w:val="1"/>
      <w:numFmt w:val="lowerRoman"/>
      <w:lvlText w:val="%9."/>
      <w:lvlJc w:val="right"/>
      <w:pPr>
        <w:ind w:left="5076" w:hanging="480"/>
      </w:pPr>
    </w:lvl>
  </w:abstractNum>
  <w:abstractNum w:abstractNumId="4" w15:restartNumberingAfterBreak="0">
    <w:nsid w:val="464B619C"/>
    <w:multiLevelType w:val="multilevel"/>
    <w:tmpl w:val="E744C8F2"/>
    <w:lvl w:ilvl="0">
      <w:start w:val="1"/>
      <w:numFmt w:val="decimal"/>
      <w:lvlText w:val="(%1)"/>
      <w:lvlJc w:val="left"/>
      <w:pPr>
        <w:ind w:left="1262" w:hanging="480"/>
      </w:pPr>
      <w:rPr>
        <w:color w:val="auto"/>
      </w:rPr>
    </w:lvl>
    <w:lvl w:ilvl="1">
      <w:start w:val="1"/>
      <w:numFmt w:val="ideographTraditional"/>
      <w:lvlText w:val="%2、"/>
      <w:lvlJc w:val="left"/>
      <w:pPr>
        <w:ind w:left="1742" w:hanging="480"/>
      </w:pPr>
    </w:lvl>
    <w:lvl w:ilvl="2">
      <w:start w:val="1"/>
      <w:numFmt w:val="lowerRoman"/>
      <w:lvlText w:val="%3."/>
      <w:lvlJc w:val="right"/>
      <w:pPr>
        <w:ind w:left="2222" w:hanging="480"/>
      </w:pPr>
    </w:lvl>
    <w:lvl w:ilvl="3">
      <w:start w:val="1"/>
      <w:numFmt w:val="decimal"/>
      <w:lvlText w:val="%4."/>
      <w:lvlJc w:val="left"/>
      <w:pPr>
        <w:ind w:left="2702" w:hanging="480"/>
      </w:pPr>
    </w:lvl>
    <w:lvl w:ilvl="4">
      <w:start w:val="1"/>
      <w:numFmt w:val="ideographTraditional"/>
      <w:lvlText w:val="%5、"/>
      <w:lvlJc w:val="left"/>
      <w:pPr>
        <w:ind w:left="3182" w:hanging="480"/>
      </w:pPr>
    </w:lvl>
    <w:lvl w:ilvl="5">
      <w:start w:val="1"/>
      <w:numFmt w:val="lowerRoman"/>
      <w:lvlText w:val="%6."/>
      <w:lvlJc w:val="right"/>
      <w:pPr>
        <w:ind w:left="3662" w:hanging="480"/>
      </w:pPr>
    </w:lvl>
    <w:lvl w:ilvl="6">
      <w:start w:val="1"/>
      <w:numFmt w:val="decimal"/>
      <w:lvlText w:val="%7."/>
      <w:lvlJc w:val="left"/>
      <w:pPr>
        <w:ind w:left="4142" w:hanging="480"/>
      </w:pPr>
    </w:lvl>
    <w:lvl w:ilvl="7">
      <w:start w:val="1"/>
      <w:numFmt w:val="ideographTraditional"/>
      <w:lvlText w:val="%8、"/>
      <w:lvlJc w:val="left"/>
      <w:pPr>
        <w:ind w:left="4622" w:hanging="480"/>
      </w:pPr>
    </w:lvl>
    <w:lvl w:ilvl="8">
      <w:start w:val="1"/>
      <w:numFmt w:val="lowerRoman"/>
      <w:lvlText w:val="%9."/>
      <w:lvlJc w:val="right"/>
      <w:pPr>
        <w:ind w:left="5102" w:hanging="480"/>
      </w:pPr>
    </w:lvl>
  </w:abstractNum>
  <w:abstractNum w:abstractNumId="5" w15:restartNumberingAfterBreak="0">
    <w:nsid w:val="48C90635"/>
    <w:multiLevelType w:val="multilevel"/>
    <w:tmpl w:val="B356A06A"/>
    <w:lvl w:ilvl="0">
      <w:start w:val="1"/>
      <w:numFmt w:val="taiwaneseCountingThousand"/>
      <w:lvlText w:val="(%1)"/>
      <w:lvlJc w:val="left"/>
      <w:pPr>
        <w:ind w:left="860" w:hanging="3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6F62D24"/>
    <w:multiLevelType w:val="multilevel"/>
    <w:tmpl w:val="14601F44"/>
    <w:lvl w:ilvl="0">
      <w:start w:val="1"/>
      <w:numFmt w:val="decimal"/>
      <w:lvlText w:val="(%1)"/>
      <w:lvlJc w:val="left"/>
      <w:pPr>
        <w:ind w:left="1222" w:hanging="48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7" w15:restartNumberingAfterBreak="0">
    <w:nsid w:val="69D26D77"/>
    <w:multiLevelType w:val="multilevel"/>
    <w:tmpl w:val="65F01DA6"/>
    <w:lvl w:ilvl="0">
      <w:start w:val="1"/>
      <w:numFmt w:val="taiwaneseCountingThousand"/>
      <w:lvlText w:val="%1、"/>
      <w:lvlJc w:val="left"/>
      <w:pPr>
        <w:ind w:left="122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E8B0D39"/>
    <w:multiLevelType w:val="multilevel"/>
    <w:tmpl w:val="ED28BF4C"/>
    <w:lvl w:ilvl="0">
      <w:start w:val="1"/>
      <w:numFmt w:val="taiwaneseCountingThousand"/>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 w15:restartNumberingAfterBreak="0">
    <w:nsid w:val="7D296120"/>
    <w:multiLevelType w:val="multilevel"/>
    <w:tmpl w:val="9B408C70"/>
    <w:lvl w:ilvl="0">
      <w:start w:val="1"/>
      <w:numFmt w:val="taiwaneseCountingThousand"/>
      <w:lvlText w:val="(%1)"/>
      <w:lvlJc w:val="left"/>
      <w:pPr>
        <w:ind w:left="860" w:hanging="380"/>
      </w:pPr>
      <w:rPr>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D9F149B"/>
    <w:multiLevelType w:val="multilevel"/>
    <w:tmpl w:val="5B3C88CE"/>
    <w:lvl w:ilvl="0">
      <w:start w:val="1"/>
      <w:numFmt w:val="decimal"/>
      <w:lvlText w:val="%1."/>
      <w:lvlJc w:val="left"/>
      <w:pPr>
        <w:ind w:left="8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1"/>
  </w:num>
  <w:num w:numId="3">
    <w:abstractNumId w:val="8"/>
  </w:num>
  <w:num w:numId="4">
    <w:abstractNumId w:val="2"/>
  </w:num>
  <w:num w:numId="5">
    <w:abstractNumId w:val="10"/>
  </w:num>
  <w:num w:numId="6">
    <w:abstractNumId w:val="3"/>
  </w:num>
  <w:num w:numId="7">
    <w:abstractNumId w:val="4"/>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E70AF"/>
    <w:rsid w:val="00090D68"/>
    <w:rsid w:val="009E7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C69C58"/>
  <w15:docId w15:val="{2E991DBB-43DC-4140-94D2-29FA894D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widowControl/>
      <w:spacing w:before="180" w:after="180" w:line="720" w:lineRule="auto"/>
      <w:outlineLvl w:val="0"/>
    </w:pPr>
    <w:rPr>
      <w:rFonts w:ascii="Cambria" w:hAnsi="Cambria"/>
      <w:b/>
      <w:bCs/>
      <w:sz w:val="52"/>
      <w:szCs w:val="52"/>
      <w:lang w:eastAsia="en-US"/>
    </w:rPr>
  </w:style>
  <w:style w:type="paragraph" w:styleId="5">
    <w:name w:val="heading 5"/>
    <w:basedOn w:val="a"/>
    <w:next w:val="a"/>
    <w:uiPriority w:val="9"/>
    <w:semiHidden/>
    <w:unhideWhenUsed/>
    <w:qFormat/>
    <w:pPr>
      <w:keepNext/>
      <w:widowControl/>
      <w:spacing w:line="720" w:lineRule="auto"/>
      <w:ind w:left="200"/>
      <w:outlineLvl w:val="4"/>
    </w:pPr>
    <w:rPr>
      <w:rFonts w:ascii="Cambria" w:hAnsi="Cambria"/>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annotation reference"/>
    <w:basedOn w:val="a0"/>
    <w:rPr>
      <w:sz w:val="18"/>
      <w:szCs w:val="18"/>
    </w:rPr>
  </w:style>
  <w:style w:type="paragraph" w:styleId="a9">
    <w:name w:val="annotation text"/>
    <w:basedOn w:val="a"/>
  </w:style>
  <w:style w:type="character" w:customStyle="1" w:styleId="aa">
    <w:name w:val="註解文字 字元"/>
    <w:basedOn w:val="a0"/>
  </w:style>
  <w:style w:type="paragraph" w:styleId="ab">
    <w:name w:val="annotation subject"/>
    <w:basedOn w:val="a9"/>
    <w:next w:val="a9"/>
    <w:rPr>
      <w:b/>
      <w:bCs/>
    </w:rPr>
  </w:style>
  <w:style w:type="character" w:customStyle="1" w:styleId="ac">
    <w:name w:val="註解主旨 字元"/>
    <w:basedOn w:val="aa"/>
    <w:rPr>
      <w:b/>
      <w:bCs/>
    </w:rPr>
  </w:style>
  <w:style w:type="paragraph" w:styleId="ad">
    <w:name w:val="Balloon Text"/>
    <w:basedOn w:val="a"/>
    <w:rPr>
      <w:rFonts w:ascii="Cambria" w:hAnsi="Cambria"/>
      <w:sz w:val="18"/>
      <w:szCs w:val="18"/>
    </w:rPr>
  </w:style>
  <w:style w:type="character" w:customStyle="1" w:styleId="ae">
    <w:name w:val="註解方塊文字 字元"/>
    <w:basedOn w:val="a0"/>
    <w:rPr>
      <w:rFonts w:ascii="Cambria" w:eastAsia="新細明體" w:hAnsi="Cambria" w:cs="Times New Roman"/>
      <w:sz w:val="18"/>
      <w:szCs w:val="18"/>
    </w:rPr>
  </w:style>
  <w:style w:type="character" w:customStyle="1" w:styleId="10">
    <w:name w:val="標題 1 字元"/>
    <w:basedOn w:val="a0"/>
    <w:rPr>
      <w:rFonts w:ascii="Cambria" w:eastAsia="新細明體" w:hAnsi="Cambria" w:cs="Times New Roman"/>
      <w:b/>
      <w:bCs/>
      <w:kern w:val="3"/>
      <w:sz w:val="52"/>
      <w:szCs w:val="52"/>
      <w:lang w:eastAsia="en-US"/>
    </w:rPr>
  </w:style>
  <w:style w:type="character" w:customStyle="1" w:styleId="50">
    <w:name w:val="標題 5 字元"/>
    <w:basedOn w:val="a0"/>
    <w:rPr>
      <w:rFonts w:ascii="Cambria" w:eastAsia="新細明體" w:hAnsi="Cambria" w:cs="Times New Roman"/>
      <w:b/>
      <w:bCs/>
      <w:kern w:val="0"/>
      <w:sz w:val="36"/>
      <w:szCs w:val="36"/>
      <w:lang w:eastAsia="en-US"/>
    </w:rPr>
  </w:style>
  <w:style w:type="paragraph" w:styleId="af">
    <w:name w:val="Date"/>
    <w:basedOn w:val="a"/>
    <w:next w:val="a"/>
    <w:pPr>
      <w:jc w:val="right"/>
    </w:pPr>
  </w:style>
  <w:style w:type="character" w:customStyle="1" w:styleId="af0">
    <w:name w:val="日期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A7DF4F9BA064E8DE5A3C193852071" ma:contentTypeVersion="15" ma:contentTypeDescription="Create a new document." ma:contentTypeScope="" ma:versionID="b705fbd90d84fab0fc8cd447369aa870">
  <xsd:schema xmlns:xsd="http://www.w3.org/2001/XMLSchema" xmlns:xs="http://www.w3.org/2001/XMLSchema" xmlns:p="http://schemas.microsoft.com/office/2006/metadata/properties" xmlns:ns3="92d9456a-ab5c-4254-ba62-6cf2cfd4489a" xmlns:ns4="92f4c473-88ac-4750-8361-c45b52895c89" targetNamespace="http://schemas.microsoft.com/office/2006/metadata/properties" ma:root="true" ma:fieldsID="65c8d0d40c4ba11f0dea9b8880e3fb2e" ns3:_="" ns4:_="">
    <xsd:import namespace="92d9456a-ab5c-4254-ba62-6cf2cfd4489a"/>
    <xsd:import namespace="92f4c473-88ac-4750-8361-c45b52895c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MediaServiceAutoKeyPoints" minOccurs="0"/>
                <xsd:element ref="ns4:MediaServiceKeyPoint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456a-ab5c-4254-ba62-6cf2cfd448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c473-88ac-4750-8361-c45b52895c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A0678-324C-47C2-A378-C14113C6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456a-ab5c-4254-ba62-6cf2cfd4489a"/>
    <ds:schemaRef ds:uri="92f4c473-88ac-4750-8361-c45b5289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C897A-23DD-4753-B8CE-1612B24BD605}">
  <ds:schemaRefs>
    <ds:schemaRef ds:uri="http://schemas.microsoft.com/sharepoint/v3/contenttype/forms"/>
  </ds:schemaRefs>
</ds:datastoreItem>
</file>

<file path=customXml/itemProps3.xml><?xml version="1.0" encoding="utf-8"?>
<ds:datastoreItem xmlns:ds="http://schemas.openxmlformats.org/officeDocument/2006/customXml" ds:itemID="{92768BDD-6808-4DE5-B423-9771921B68BC}">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92d9456a-ab5c-4254-ba62-6cf2cfd4489a"/>
    <ds:schemaRef ds:uri="http://purl.org/dc/elements/1.1/"/>
    <ds:schemaRef ds:uri="http://schemas.openxmlformats.org/package/2006/metadata/core-properties"/>
    <ds:schemaRef ds:uri="92f4c473-88ac-4750-8361-c45b52895c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何佳芸</cp:lastModifiedBy>
  <cp:revision>2</cp:revision>
  <cp:lastPrinted>2021-01-21T02:47:00Z</cp:lastPrinted>
  <dcterms:created xsi:type="dcterms:W3CDTF">2022-11-07T03:47:00Z</dcterms:created>
  <dcterms:modified xsi:type="dcterms:W3CDTF">2022-11-07T03:47:00Z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0x010100452A7DF4F9BA064E8DE5A3C193852071</vt:lpwstr>
  </property>
</Properties>
</file>